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8CC9" w14:textId="1ADA257F" w:rsidR="00740BF1" w:rsidRPr="00FE0EA4" w:rsidRDefault="00615E03" w:rsidP="00CC7F55">
      <w:pPr>
        <w:jc w:val="center"/>
        <w:rPr>
          <w:rFonts w:ascii="Raanana" w:eastAsia="Calibri" w:hAnsi="Raanana" w:cs="Raanana"/>
          <w:b/>
        </w:rPr>
      </w:pPr>
      <w:r w:rsidRPr="00FE0EA4">
        <w:rPr>
          <w:rFonts w:ascii="Raanana" w:eastAsia="SONGTI SC BLACK" w:hAnsi="Raanana" w:cs="Raanana" w:hint="cs"/>
          <w:b/>
          <w:sz w:val="72"/>
          <w:szCs w:val="72"/>
        </w:rPr>
        <w:t>Redefining Boundaries: The New Era of Criminal Justice Reform</w:t>
      </w:r>
    </w:p>
    <w:p w14:paraId="6BE7D4C8" w14:textId="77777777" w:rsidR="00740BF1" w:rsidRPr="00FE0EA4" w:rsidRDefault="00740BF1" w:rsidP="00CC7F55">
      <w:pPr>
        <w:jc w:val="center"/>
        <w:rPr>
          <w:rFonts w:ascii="Raanana" w:eastAsia="Calibri" w:hAnsi="Raanana" w:cs="Raanana"/>
          <w:b/>
        </w:rPr>
      </w:pPr>
    </w:p>
    <w:p w14:paraId="64DEAFCA" w14:textId="77777777" w:rsidR="00740BF1" w:rsidRPr="00FE0EA4" w:rsidRDefault="00740BF1" w:rsidP="00CC7F55">
      <w:pPr>
        <w:jc w:val="center"/>
        <w:rPr>
          <w:rFonts w:ascii="Raanana" w:eastAsia="SONGTI SC BLACK" w:hAnsi="Raanana" w:cs="Raanana"/>
          <w:b/>
        </w:rPr>
      </w:pPr>
    </w:p>
    <w:p w14:paraId="4E0AD390" w14:textId="77777777" w:rsidR="00740BF1" w:rsidRPr="00CC7F55" w:rsidRDefault="00615E03" w:rsidP="00CC7F55">
      <w:pPr>
        <w:jc w:val="center"/>
        <w:rPr>
          <w:rFonts w:ascii="Raanana" w:eastAsia="SONGTI SC BLACK" w:hAnsi="Raanana" w:cs="Raanana"/>
          <w:b/>
          <w:sz w:val="28"/>
          <w:szCs w:val="28"/>
        </w:rPr>
      </w:pPr>
      <w:r w:rsidRPr="00CC7F55">
        <w:rPr>
          <w:rFonts w:ascii="Raanana" w:eastAsia="SONGTI SC BLACK" w:hAnsi="Raanana" w:cs="Raanana" w:hint="cs"/>
          <w:b/>
          <w:sz w:val="28"/>
          <w:szCs w:val="28"/>
        </w:rPr>
        <w:t xml:space="preserve">Criminal Justice Association of Georgia </w:t>
      </w:r>
    </w:p>
    <w:p w14:paraId="10632CD5" w14:textId="265CD86C" w:rsidR="00740BF1" w:rsidRPr="00CC7F55" w:rsidRDefault="00615E03" w:rsidP="00CC7F55">
      <w:pPr>
        <w:jc w:val="center"/>
        <w:rPr>
          <w:rFonts w:ascii="Raanana" w:eastAsia="SONGTI SC BLACK" w:hAnsi="Raanana" w:cs="Raanana"/>
          <w:b/>
          <w:sz w:val="28"/>
          <w:szCs w:val="28"/>
        </w:rPr>
      </w:pPr>
      <w:r w:rsidRPr="00CC7F55">
        <w:rPr>
          <w:rFonts w:ascii="Raanana" w:eastAsia="SONGTI SC BLACK" w:hAnsi="Raanana" w:cs="Raanana" w:hint="cs"/>
          <w:b/>
          <w:sz w:val="28"/>
          <w:szCs w:val="28"/>
        </w:rPr>
        <w:t>Annual Conferenc</w:t>
      </w:r>
      <w:r w:rsidR="002314BC">
        <w:rPr>
          <w:rFonts w:ascii="Raanana" w:eastAsia="SONGTI SC BLACK" w:hAnsi="Raanana" w:cs="Raanana"/>
          <w:b/>
          <w:sz w:val="28"/>
          <w:szCs w:val="28"/>
        </w:rPr>
        <w:t>e</w:t>
      </w:r>
    </w:p>
    <w:p w14:paraId="47BBA1F9" w14:textId="77777777" w:rsidR="00740BF1" w:rsidRPr="00CC7F55" w:rsidRDefault="00615E03" w:rsidP="00CC7F55">
      <w:pPr>
        <w:jc w:val="center"/>
        <w:rPr>
          <w:rFonts w:ascii="Raanana" w:eastAsia="SONGTI SC BLACK" w:hAnsi="Raanana" w:cs="Raanana"/>
          <w:b/>
          <w:sz w:val="28"/>
          <w:szCs w:val="28"/>
        </w:rPr>
      </w:pPr>
      <w:r w:rsidRPr="00CC7F55">
        <w:rPr>
          <w:rFonts w:ascii="Raanana" w:eastAsia="SONGTI SC BLACK" w:hAnsi="Raanana" w:cs="Raanana" w:hint="cs"/>
          <w:b/>
          <w:sz w:val="28"/>
          <w:szCs w:val="28"/>
        </w:rPr>
        <w:t>October 4 &amp; 5, 2024</w:t>
      </w:r>
    </w:p>
    <w:p w14:paraId="0441A8F3" w14:textId="77777777" w:rsidR="00740BF1" w:rsidRPr="00FE0EA4" w:rsidRDefault="00740BF1" w:rsidP="00CC7F55">
      <w:pPr>
        <w:spacing w:after="200" w:line="276" w:lineRule="auto"/>
        <w:rPr>
          <w:rFonts w:ascii="Raanana" w:eastAsia="SONGTI SC BLACK" w:hAnsi="Raanana" w:cs="Raanana"/>
          <w:color w:val="000000"/>
          <w:shd w:val="clear" w:color="auto" w:fill="FFFFFF"/>
        </w:rPr>
      </w:pPr>
    </w:p>
    <w:p w14:paraId="65FB1D6F" w14:textId="0EB7C459" w:rsidR="00740BF1" w:rsidRPr="00FE0EA4" w:rsidRDefault="00AD275D" w:rsidP="00CC7F55">
      <w:pPr>
        <w:jc w:val="center"/>
        <w:rPr>
          <w:rFonts w:ascii="Raanana" w:hAnsi="Raanana" w:cs="Raanana"/>
          <w:b/>
          <w:bCs/>
        </w:rPr>
      </w:pPr>
      <w:r>
        <w:rPr>
          <w:rFonts w:ascii="Raanana" w:hAnsi="Raanana" w:cs="Raanana"/>
          <w:b/>
          <w:bCs/>
          <w:noProof/>
        </w:rPr>
        <w:drawing>
          <wp:inline distT="0" distB="0" distL="0" distR="0" wp14:anchorId="3AF4497F" wp14:editId="57F2DB76">
            <wp:extent cx="2162175" cy="2162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minal Justice Assoc of GA_ASU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inline>
        </w:drawing>
      </w:r>
    </w:p>
    <w:p w14:paraId="6DA51D23" w14:textId="77777777" w:rsidR="00740BF1" w:rsidRPr="00FE0EA4" w:rsidRDefault="00740BF1" w:rsidP="00CC7F55">
      <w:pPr>
        <w:jc w:val="center"/>
        <w:rPr>
          <w:rFonts w:ascii="Raanana" w:hAnsi="Raanana" w:cs="Raanana"/>
          <w:b/>
          <w:bCs/>
        </w:rPr>
      </w:pPr>
    </w:p>
    <w:p w14:paraId="725BC48B" w14:textId="77777777" w:rsidR="00740BF1" w:rsidRPr="00FE0EA4" w:rsidRDefault="00740BF1" w:rsidP="00CC7F55">
      <w:pPr>
        <w:jc w:val="center"/>
        <w:rPr>
          <w:rFonts w:ascii="Raanana" w:hAnsi="Raanana" w:cs="Raanana"/>
          <w:b/>
          <w:bCs/>
        </w:rPr>
      </w:pPr>
    </w:p>
    <w:p w14:paraId="458FF9DD" w14:textId="77777777" w:rsidR="00740BF1" w:rsidRPr="00FE0EA4" w:rsidRDefault="00615E03" w:rsidP="00CC7F55">
      <w:pPr>
        <w:jc w:val="center"/>
        <w:rPr>
          <w:rFonts w:ascii="Raanana" w:hAnsi="Raanana" w:cs="Raanana"/>
          <w:b/>
          <w:bCs/>
        </w:rPr>
      </w:pPr>
      <w:r w:rsidRPr="00FE0EA4">
        <w:rPr>
          <w:rFonts w:ascii="Raanana" w:hAnsi="Raanana" w:cs="Raanana" w:hint="cs"/>
          <w:b/>
          <w:bCs/>
        </w:rPr>
        <w:t>CJAG Executive Board:</w:t>
      </w:r>
    </w:p>
    <w:p w14:paraId="3F716662" w14:textId="77777777" w:rsidR="00740BF1" w:rsidRPr="00FE0EA4" w:rsidRDefault="00615E03" w:rsidP="00CC7F55">
      <w:pPr>
        <w:jc w:val="center"/>
        <w:rPr>
          <w:rFonts w:ascii="Raanana" w:hAnsi="Raanana" w:cs="Raanana"/>
        </w:rPr>
      </w:pPr>
      <w:r w:rsidRPr="00FE0EA4">
        <w:rPr>
          <w:rFonts w:ascii="Raanana" w:hAnsi="Raanana" w:cs="Raanana" w:hint="cs"/>
        </w:rPr>
        <w:t>Jason Armstrong, President</w:t>
      </w:r>
    </w:p>
    <w:p w14:paraId="7C7181EF" w14:textId="77777777" w:rsidR="00740BF1" w:rsidRPr="00FE0EA4" w:rsidRDefault="00615E03" w:rsidP="00CC7F55">
      <w:pPr>
        <w:jc w:val="center"/>
        <w:rPr>
          <w:rFonts w:ascii="Raanana" w:hAnsi="Raanana" w:cs="Raanana"/>
        </w:rPr>
      </w:pPr>
      <w:r w:rsidRPr="00FE0EA4">
        <w:rPr>
          <w:rFonts w:ascii="Raanana" w:hAnsi="Raanana" w:cs="Raanana" w:hint="cs"/>
        </w:rPr>
        <w:t>Leatha Cyprian, Vice-President</w:t>
      </w:r>
    </w:p>
    <w:p w14:paraId="2992A0D7" w14:textId="4109E5D3" w:rsidR="00740BF1" w:rsidRPr="00FE0EA4" w:rsidRDefault="00615E03" w:rsidP="00CC7F55">
      <w:pPr>
        <w:jc w:val="center"/>
        <w:rPr>
          <w:rFonts w:ascii="Raanana" w:hAnsi="Raanana" w:cs="Raanana"/>
        </w:rPr>
      </w:pPr>
      <w:r w:rsidRPr="00FE0EA4">
        <w:rPr>
          <w:rFonts w:ascii="Raanana" w:hAnsi="Raanana" w:cs="Raanana" w:hint="cs"/>
        </w:rPr>
        <w:t>Gary Kill</w:t>
      </w:r>
      <w:r w:rsidR="002314BC">
        <w:rPr>
          <w:rFonts w:ascii="Raanana" w:hAnsi="Raanana" w:cs="Raanana"/>
        </w:rPr>
        <w:t>am</w:t>
      </w:r>
      <w:r w:rsidRPr="00FE0EA4">
        <w:rPr>
          <w:rFonts w:ascii="Raanana" w:hAnsi="Raanana" w:cs="Raanana" w:hint="cs"/>
        </w:rPr>
        <w:t>, Treasurer</w:t>
      </w:r>
    </w:p>
    <w:p w14:paraId="79312B0C" w14:textId="77777777" w:rsidR="00740BF1" w:rsidRPr="00FE0EA4" w:rsidRDefault="00615E03" w:rsidP="00CC7F55">
      <w:pPr>
        <w:jc w:val="center"/>
        <w:rPr>
          <w:rFonts w:ascii="Raanana" w:hAnsi="Raanana" w:cs="Raanana"/>
        </w:rPr>
      </w:pPr>
      <w:r w:rsidRPr="00FE0EA4">
        <w:rPr>
          <w:rFonts w:ascii="Raanana" w:hAnsi="Raanana" w:cs="Raanana" w:hint="cs"/>
        </w:rPr>
        <w:t>Lorna L. Alvarez-Rivera, Information Officer</w:t>
      </w:r>
    </w:p>
    <w:p w14:paraId="6E4D6E7B" w14:textId="77777777" w:rsidR="00740BF1" w:rsidRPr="00FE0EA4" w:rsidRDefault="00615E03" w:rsidP="00CC7F55">
      <w:pPr>
        <w:jc w:val="center"/>
        <w:rPr>
          <w:rFonts w:ascii="Raanana" w:hAnsi="Raanana" w:cs="Raanana"/>
        </w:rPr>
      </w:pPr>
      <w:r w:rsidRPr="00FE0EA4">
        <w:rPr>
          <w:rFonts w:ascii="Raanana" w:hAnsi="Raanana" w:cs="Raanana" w:hint="cs"/>
        </w:rPr>
        <w:t>Valerie Cochran, Assistant Information Officer</w:t>
      </w:r>
    </w:p>
    <w:p w14:paraId="2B945FF1" w14:textId="77777777" w:rsidR="00740BF1" w:rsidRPr="00FE0EA4" w:rsidRDefault="00740BF1" w:rsidP="00CC7F55">
      <w:pPr>
        <w:jc w:val="center"/>
        <w:rPr>
          <w:rFonts w:ascii="Raanana" w:hAnsi="Raanana" w:cs="Raanana"/>
        </w:rPr>
      </w:pPr>
    </w:p>
    <w:p w14:paraId="763172BE" w14:textId="77777777" w:rsidR="00740BF1" w:rsidRPr="00FE0EA4" w:rsidRDefault="00740BF1" w:rsidP="00CC7F55">
      <w:pPr>
        <w:jc w:val="center"/>
        <w:rPr>
          <w:rFonts w:ascii="Raanana" w:eastAsia="Calibri" w:hAnsi="Raanana" w:cs="Raanana"/>
          <w:b/>
        </w:rPr>
      </w:pPr>
    </w:p>
    <w:p w14:paraId="620BED30" w14:textId="77777777" w:rsidR="00740BF1" w:rsidRPr="00FE0EA4" w:rsidRDefault="00740BF1" w:rsidP="00CC7F55">
      <w:pPr>
        <w:jc w:val="center"/>
        <w:rPr>
          <w:rFonts w:ascii="Raanana" w:eastAsia="Calibri" w:hAnsi="Raanana" w:cs="Raanana"/>
          <w:b/>
        </w:rPr>
      </w:pPr>
    </w:p>
    <w:p w14:paraId="7E97488A" w14:textId="77777777" w:rsidR="00740BF1" w:rsidRPr="00FE0EA4" w:rsidRDefault="00740BF1" w:rsidP="00CC7F55">
      <w:pPr>
        <w:jc w:val="center"/>
        <w:rPr>
          <w:rFonts w:ascii="Raanana" w:eastAsia="Calibri" w:hAnsi="Raanana" w:cs="Raanana"/>
          <w:b/>
        </w:rPr>
      </w:pPr>
    </w:p>
    <w:p w14:paraId="0CC6CAE0" w14:textId="77777777" w:rsidR="00740BF1" w:rsidRPr="00FE0EA4" w:rsidRDefault="00740BF1" w:rsidP="00CC7F55">
      <w:pPr>
        <w:jc w:val="center"/>
        <w:rPr>
          <w:rFonts w:ascii="Raanana" w:eastAsia="Calibri" w:hAnsi="Raanana" w:cs="Raanana"/>
          <w:b/>
        </w:rPr>
      </w:pPr>
    </w:p>
    <w:p w14:paraId="4161A6B3" w14:textId="77777777" w:rsidR="00740BF1" w:rsidRPr="00FE0EA4" w:rsidRDefault="00740BF1" w:rsidP="00CC7F55">
      <w:pPr>
        <w:jc w:val="center"/>
        <w:rPr>
          <w:rFonts w:ascii="Raanana" w:eastAsia="Calibri" w:hAnsi="Raanana" w:cs="Raanana"/>
          <w:b/>
        </w:rPr>
      </w:pPr>
    </w:p>
    <w:p w14:paraId="5A450B20" w14:textId="77777777" w:rsidR="00740BF1" w:rsidRPr="00FE0EA4" w:rsidRDefault="00615E03" w:rsidP="00CC7F55">
      <w:pPr>
        <w:jc w:val="center"/>
        <w:rPr>
          <w:rFonts w:ascii="Raanana" w:hAnsi="Raanana" w:cs="Raanana"/>
          <w:color w:val="1F497D"/>
        </w:rPr>
      </w:pPr>
      <w:r w:rsidRPr="00FE0EA4">
        <w:rPr>
          <w:rFonts w:ascii="Raanana" w:eastAsia="Calibri" w:hAnsi="Raanana" w:cs="Raanana" w:hint="cs"/>
          <w:b/>
        </w:rPr>
        <w:t>ACKNOWLEDGEMENTS</w:t>
      </w:r>
    </w:p>
    <w:p w14:paraId="25C8AC42" w14:textId="77777777" w:rsidR="00740BF1" w:rsidRPr="00FE0EA4" w:rsidRDefault="00740BF1" w:rsidP="00CC7F55">
      <w:pPr>
        <w:rPr>
          <w:rFonts w:ascii="Raanana" w:eastAsia="Calibri" w:hAnsi="Raanana" w:cs="Raanana"/>
        </w:rPr>
      </w:pPr>
    </w:p>
    <w:p w14:paraId="1E852D74" w14:textId="77777777" w:rsidR="00740BF1" w:rsidRPr="00CC7F55" w:rsidRDefault="00615E03" w:rsidP="00CC7F55">
      <w:pPr>
        <w:spacing w:after="200" w:line="276" w:lineRule="auto"/>
        <w:jc w:val="center"/>
        <w:rPr>
          <w:rFonts w:ascii="Raanana" w:eastAsia="Calibri" w:hAnsi="Raanana" w:cs="Raanana"/>
          <w:bCs/>
          <w:sz w:val="20"/>
          <w:szCs w:val="20"/>
        </w:rPr>
      </w:pPr>
      <w:r w:rsidRPr="00CC7F55">
        <w:rPr>
          <w:rFonts w:ascii="Raanana" w:eastAsia="Calibri" w:hAnsi="Raanana" w:cs="Raanana" w:hint="cs"/>
          <w:bCs/>
          <w:sz w:val="20"/>
          <w:szCs w:val="20"/>
        </w:rPr>
        <w:t>The Criminal Justice Association of Georgia's executive board wishes to thank the many individuals and groups who assisted in planning and implementing this year's conference. Without their collective support, the CJAG conference would not have been possible.</w:t>
      </w:r>
    </w:p>
    <w:p w14:paraId="4CAAFF03" w14:textId="323E8886" w:rsidR="00740BF1" w:rsidRPr="00CC7F55" w:rsidRDefault="00615E03" w:rsidP="00CC7F55">
      <w:pPr>
        <w:spacing w:after="200" w:line="276" w:lineRule="auto"/>
        <w:rPr>
          <w:rFonts w:ascii="Raanana" w:eastAsia="Calibri" w:hAnsi="Raanana" w:cs="Raanana"/>
          <w:b/>
          <w:sz w:val="20"/>
          <w:szCs w:val="20"/>
        </w:rPr>
      </w:pPr>
      <w:r w:rsidRPr="00CC7F55">
        <w:rPr>
          <w:rFonts w:ascii="Raanana" w:eastAsia="Calibri" w:hAnsi="Raanana" w:cs="Raanana" w:hint="cs"/>
          <w:b/>
          <w:sz w:val="20"/>
          <w:szCs w:val="20"/>
        </w:rPr>
        <w:br w:type="page"/>
      </w:r>
      <w:r w:rsidRPr="00CC7F55">
        <w:rPr>
          <w:rFonts w:ascii="Raanana" w:eastAsia="Calibri" w:hAnsi="Raanana" w:cs="Raanana" w:hint="cs"/>
          <w:b/>
          <w:sz w:val="20"/>
          <w:szCs w:val="20"/>
        </w:rPr>
        <w:lastRenderedPageBreak/>
        <w:t>Thursday, October 3, 2024 (board meeting)</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8"/>
        <w:gridCol w:w="6660"/>
      </w:tblGrid>
      <w:tr w:rsidR="00CC7F55" w:rsidRPr="00CC7F55" w14:paraId="284CD7EF" w14:textId="77777777" w:rsidTr="002D4509">
        <w:tc>
          <w:tcPr>
            <w:tcW w:w="1728" w:type="dxa"/>
            <w:tcBorders>
              <w:top w:val="single" w:sz="4" w:space="0" w:color="auto"/>
              <w:left w:val="single" w:sz="4" w:space="0" w:color="auto"/>
              <w:bottom w:val="single" w:sz="4" w:space="0" w:color="auto"/>
              <w:right w:val="single" w:sz="4" w:space="0" w:color="auto"/>
            </w:tcBorders>
            <w:shd w:val="clear" w:color="auto" w:fill="auto"/>
          </w:tcPr>
          <w:p w14:paraId="5705F33A"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7:00 PM</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A50C972"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CJAG Executive Board Meeting</w:t>
            </w:r>
          </w:p>
        </w:tc>
      </w:tr>
    </w:tbl>
    <w:p w14:paraId="2704A42C" w14:textId="77777777" w:rsidR="00740BF1" w:rsidRPr="00CC7F55" w:rsidRDefault="00740BF1" w:rsidP="00CC7F55">
      <w:pPr>
        <w:rPr>
          <w:rFonts w:ascii="Raanana" w:eastAsia="Calibri" w:hAnsi="Raanana" w:cs="Raanana"/>
          <w:sz w:val="20"/>
          <w:szCs w:val="20"/>
        </w:rPr>
      </w:pPr>
    </w:p>
    <w:p w14:paraId="3D655C39" w14:textId="6820B3E5" w:rsidR="00740BF1" w:rsidRPr="00CC7F55" w:rsidRDefault="00615E03" w:rsidP="00CC7F55">
      <w:pPr>
        <w:rPr>
          <w:rFonts w:ascii="Raanana" w:eastAsia="Calibri" w:hAnsi="Raanana" w:cs="Raanana"/>
          <w:b/>
          <w:sz w:val="20"/>
          <w:szCs w:val="20"/>
        </w:rPr>
      </w:pPr>
      <w:r w:rsidRPr="00CC7F55">
        <w:rPr>
          <w:rFonts w:ascii="Raanana" w:eastAsia="Calibri" w:hAnsi="Raanana" w:cs="Raanana" w:hint="cs"/>
          <w:b/>
          <w:sz w:val="20"/>
          <w:szCs w:val="20"/>
        </w:rPr>
        <w:t>Friday, October 4, 2024 (conference)</w:t>
      </w:r>
      <w:r w:rsidRPr="00CC7F55">
        <w:rPr>
          <w:rFonts w:ascii="Raanana" w:eastAsia="Calibri" w:hAnsi="Raanana" w:cs="Raanana" w:hint="cs"/>
          <w:b/>
          <w:sz w:val="20"/>
          <w:szCs w:val="20"/>
        </w:rPr>
        <w:tab/>
      </w:r>
      <w:r w:rsidRPr="00CC7F55">
        <w:rPr>
          <w:rFonts w:ascii="Raanana" w:eastAsia="Calibri" w:hAnsi="Raanana" w:cs="Raanana" w:hint="cs"/>
          <w:b/>
          <w:sz w:val="20"/>
          <w:szCs w:val="20"/>
        </w:rPr>
        <w:tab/>
      </w:r>
      <w:r w:rsidRPr="00CC7F55">
        <w:rPr>
          <w:rFonts w:ascii="Raanana" w:eastAsia="Calibri" w:hAnsi="Raanana" w:cs="Raanana" w:hint="cs"/>
          <w:b/>
          <w:sz w:val="20"/>
          <w:szCs w:val="20"/>
        </w:rPr>
        <w:tab/>
        <w:t xml:space="preserve">    </w:t>
      </w:r>
    </w:p>
    <w:tbl>
      <w:tblPr>
        <w:tblW w:w="82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29"/>
        <w:gridCol w:w="6627"/>
      </w:tblGrid>
      <w:tr w:rsidR="00CC7F55" w:rsidRPr="00CC7F55" w14:paraId="16ECF836" w14:textId="77777777" w:rsidTr="00BE1889">
        <w:trPr>
          <w:trHeight w:val="602"/>
        </w:trPr>
        <w:tc>
          <w:tcPr>
            <w:tcW w:w="1629" w:type="dxa"/>
            <w:shd w:val="clear" w:color="auto" w:fill="auto"/>
            <w:vAlign w:val="center"/>
          </w:tcPr>
          <w:p w14:paraId="748FDD48" w14:textId="4182AFF5" w:rsidR="00740BF1" w:rsidRPr="00CC7F55" w:rsidRDefault="00732A61" w:rsidP="002D4509">
            <w:pPr>
              <w:jc w:val="center"/>
              <w:rPr>
                <w:rFonts w:ascii="Raanana" w:hAnsi="Raanana" w:cs="Raanana"/>
                <w:sz w:val="20"/>
                <w:szCs w:val="20"/>
              </w:rPr>
            </w:pPr>
            <w:r>
              <w:rPr>
                <w:rFonts w:ascii="Raanana" w:hAnsi="Raanana" w:cs="Raanana"/>
                <w:sz w:val="20"/>
                <w:szCs w:val="20"/>
              </w:rPr>
              <w:t>9:00</w:t>
            </w:r>
            <w:r w:rsidR="00615E03" w:rsidRPr="00CC7F55">
              <w:rPr>
                <w:rFonts w:ascii="Raanana" w:hAnsi="Raanana" w:cs="Raanana" w:hint="cs"/>
                <w:sz w:val="20"/>
                <w:szCs w:val="20"/>
              </w:rPr>
              <w:t xml:space="preserve"> –</w:t>
            </w:r>
            <w:r>
              <w:rPr>
                <w:rFonts w:ascii="Raanana" w:hAnsi="Raanana" w:cs="Raanana"/>
                <w:sz w:val="20"/>
                <w:szCs w:val="20"/>
              </w:rPr>
              <w:t>9:15</w:t>
            </w:r>
            <w:r w:rsidR="00615E03" w:rsidRPr="00CC7F55">
              <w:rPr>
                <w:rFonts w:ascii="Raanana" w:hAnsi="Raanana" w:cs="Raanana" w:hint="cs"/>
                <w:sz w:val="20"/>
                <w:szCs w:val="20"/>
              </w:rPr>
              <w:t xml:space="preserve"> AM</w:t>
            </w:r>
          </w:p>
        </w:tc>
        <w:tc>
          <w:tcPr>
            <w:tcW w:w="6627" w:type="dxa"/>
            <w:tcBorders>
              <w:top w:val="single" w:sz="4" w:space="0" w:color="auto"/>
            </w:tcBorders>
            <w:shd w:val="clear" w:color="auto" w:fill="auto"/>
            <w:vAlign w:val="center"/>
          </w:tcPr>
          <w:p w14:paraId="4E29068C"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 xml:space="preserve">President and Conference Host Welcome </w:t>
            </w:r>
          </w:p>
        </w:tc>
      </w:tr>
      <w:tr w:rsidR="00CC7F55" w:rsidRPr="00CC7F55" w14:paraId="42B744B6" w14:textId="77777777" w:rsidTr="00BE1889">
        <w:trPr>
          <w:trHeight w:val="620"/>
        </w:trPr>
        <w:tc>
          <w:tcPr>
            <w:tcW w:w="1629" w:type="dxa"/>
            <w:shd w:val="clear" w:color="auto" w:fill="auto"/>
            <w:vAlign w:val="center"/>
          </w:tcPr>
          <w:p w14:paraId="1BFAF0CF" w14:textId="54A77844" w:rsidR="00740BF1" w:rsidRPr="00CC7F55" w:rsidRDefault="00615E03" w:rsidP="002D4509">
            <w:pPr>
              <w:jc w:val="center"/>
              <w:rPr>
                <w:rFonts w:ascii="Raanana" w:hAnsi="Raanana" w:cs="Raanana"/>
                <w:sz w:val="20"/>
                <w:szCs w:val="20"/>
              </w:rPr>
            </w:pPr>
            <w:r>
              <w:rPr>
                <w:rFonts w:ascii="Raanana" w:hAnsi="Raanana" w:cs="Raanana"/>
                <w:sz w:val="20"/>
                <w:szCs w:val="20"/>
              </w:rPr>
              <w:t>9</w:t>
            </w:r>
            <w:r w:rsidRPr="00CC7F55">
              <w:rPr>
                <w:rFonts w:ascii="Raanana" w:hAnsi="Raanana" w:cs="Raanana" w:hint="cs"/>
                <w:sz w:val="20"/>
                <w:szCs w:val="20"/>
              </w:rPr>
              <w:t>:</w:t>
            </w:r>
            <w:r w:rsidR="00732A61">
              <w:rPr>
                <w:rFonts w:ascii="Raanana" w:hAnsi="Raanana" w:cs="Raanana"/>
                <w:sz w:val="20"/>
                <w:szCs w:val="20"/>
              </w:rPr>
              <w:t>15</w:t>
            </w:r>
            <w:r w:rsidRPr="00CC7F55">
              <w:rPr>
                <w:rFonts w:ascii="Raanana" w:hAnsi="Raanana" w:cs="Raanana" w:hint="cs"/>
                <w:sz w:val="20"/>
                <w:szCs w:val="20"/>
              </w:rPr>
              <w:t xml:space="preserve"> – </w:t>
            </w:r>
            <w:r>
              <w:rPr>
                <w:rFonts w:ascii="Raanana" w:hAnsi="Raanana" w:cs="Raanana"/>
                <w:sz w:val="20"/>
                <w:szCs w:val="20"/>
              </w:rPr>
              <w:t>10</w:t>
            </w:r>
            <w:r w:rsidRPr="00CC7F55">
              <w:rPr>
                <w:rFonts w:ascii="Raanana" w:hAnsi="Raanana" w:cs="Raanana" w:hint="cs"/>
                <w:sz w:val="20"/>
                <w:szCs w:val="20"/>
              </w:rPr>
              <w:t>:</w:t>
            </w:r>
            <w:r>
              <w:rPr>
                <w:rFonts w:ascii="Raanana" w:hAnsi="Raanana" w:cs="Raanana"/>
                <w:sz w:val="20"/>
                <w:szCs w:val="20"/>
              </w:rPr>
              <w:t>00</w:t>
            </w:r>
            <w:r w:rsidRPr="00CC7F55">
              <w:rPr>
                <w:rFonts w:ascii="Raanana" w:hAnsi="Raanana" w:cs="Raanana" w:hint="cs"/>
                <w:sz w:val="20"/>
                <w:szCs w:val="20"/>
              </w:rPr>
              <w:t xml:space="preserve"> AM</w:t>
            </w:r>
          </w:p>
        </w:tc>
        <w:tc>
          <w:tcPr>
            <w:tcW w:w="6627" w:type="dxa"/>
            <w:shd w:val="clear" w:color="auto" w:fill="auto"/>
            <w:vAlign w:val="center"/>
          </w:tcPr>
          <w:p w14:paraId="04F4E9BA" w14:textId="0E460A9E"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Tragedy Averted</w:t>
            </w:r>
          </w:p>
        </w:tc>
      </w:tr>
      <w:tr w:rsidR="00CC7F55" w:rsidRPr="00CC7F55" w14:paraId="36CFA61A" w14:textId="77777777" w:rsidTr="00BE1889">
        <w:trPr>
          <w:trHeight w:val="620"/>
        </w:trPr>
        <w:tc>
          <w:tcPr>
            <w:tcW w:w="1629" w:type="dxa"/>
            <w:shd w:val="clear" w:color="auto" w:fill="auto"/>
            <w:vAlign w:val="center"/>
          </w:tcPr>
          <w:p w14:paraId="0BD3C02E" w14:textId="1819C180"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10:</w:t>
            </w:r>
            <w:r w:rsidR="00732A61">
              <w:rPr>
                <w:rFonts w:ascii="Raanana" w:hAnsi="Raanana" w:cs="Raanana"/>
                <w:sz w:val="20"/>
                <w:szCs w:val="20"/>
              </w:rPr>
              <w:t>15</w:t>
            </w:r>
            <w:r w:rsidRPr="00CC7F55">
              <w:rPr>
                <w:rFonts w:ascii="Raanana" w:hAnsi="Raanana" w:cs="Raanana" w:hint="cs"/>
                <w:sz w:val="20"/>
                <w:szCs w:val="20"/>
              </w:rPr>
              <w:t xml:space="preserve"> – </w:t>
            </w:r>
            <w:r w:rsidR="00732A61">
              <w:rPr>
                <w:rFonts w:ascii="Raanana" w:hAnsi="Raanana" w:cs="Raanana"/>
                <w:sz w:val="20"/>
                <w:szCs w:val="20"/>
              </w:rPr>
              <w:t>12:00</w:t>
            </w:r>
            <w:r w:rsidRPr="00CC7F55">
              <w:rPr>
                <w:rFonts w:ascii="Raanana" w:hAnsi="Raanana" w:cs="Raanana" w:hint="cs"/>
                <w:sz w:val="20"/>
                <w:szCs w:val="20"/>
              </w:rPr>
              <w:t xml:space="preserve"> </w:t>
            </w:r>
            <w:r w:rsidR="00732A61">
              <w:rPr>
                <w:rFonts w:ascii="Raanana" w:hAnsi="Raanana" w:cs="Raanana"/>
                <w:sz w:val="20"/>
                <w:szCs w:val="20"/>
              </w:rPr>
              <w:t>P</w:t>
            </w:r>
            <w:r w:rsidRPr="00CC7F55">
              <w:rPr>
                <w:rFonts w:ascii="Raanana" w:hAnsi="Raanana" w:cs="Raanana" w:hint="cs"/>
                <w:sz w:val="20"/>
                <w:szCs w:val="20"/>
              </w:rPr>
              <w:t>M</w:t>
            </w:r>
          </w:p>
        </w:tc>
        <w:tc>
          <w:tcPr>
            <w:tcW w:w="6627" w:type="dxa"/>
            <w:shd w:val="clear" w:color="auto" w:fill="auto"/>
            <w:vAlign w:val="center"/>
          </w:tcPr>
          <w:p w14:paraId="558051D1" w14:textId="17D32504"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Session 1</w:t>
            </w:r>
            <w:r w:rsidR="00FE1DD0">
              <w:rPr>
                <w:rFonts w:ascii="Raanana" w:hAnsi="Raanana" w:cs="Raanana"/>
                <w:sz w:val="20"/>
                <w:szCs w:val="20"/>
              </w:rPr>
              <w:t xml:space="preserve"> – Criminal Justice Education</w:t>
            </w:r>
          </w:p>
        </w:tc>
      </w:tr>
      <w:tr w:rsidR="00CC7F55" w:rsidRPr="00CC7F55" w14:paraId="7C301B84" w14:textId="77777777" w:rsidTr="00BE1889">
        <w:trPr>
          <w:trHeight w:val="620"/>
        </w:trPr>
        <w:tc>
          <w:tcPr>
            <w:tcW w:w="1629" w:type="dxa"/>
            <w:shd w:val="clear" w:color="auto" w:fill="auto"/>
            <w:vAlign w:val="center"/>
          </w:tcPr>
          <w:p w14:paraId="572411DB"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12:00</w:t>
            </w:r>
            <w:r w:rsidRPr="00CC7F55">
              <w:rPr>
                <w:rFonts w:ascii="Raanana" w:eastAsia="Calibri" w:hAnsi="Raanana" w:cs="Raanana" w:hint="cs"/>
                <w:sz w:val="20"/>
                <w:szCs w:val="20"/>
              </w:rPr>
              <w:t xml:space="preserve"> – </w:t>
            </w:r>
            <w:r w:rsidRPr="00CC7F55">
              <w:rPr>
                <w:rFonts w:ascii="Raanana" w:hAnsi="Raanana" w:cs="Raanana" w:hint="cs"/>
                <w:sz w:val="20"/>
                <w:szCs w:val="20"/>
              </w:rPr>
              <w:t>1:00 PM</w:t>
            </w:r>
          </w:p>
        </w:tc>
        <w:tc>
          <w:tcPr>
            <w:tcW w:w="6627" w:type="dxa"/>
            <w:shd w:val="clear" w:color="auto" w:fill="auto"/>
            <w:vAlign w:val="center"/>
          </w:tcPr>
          <w:p w14:paraId="1DCDD34E"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Keynote Speaker with catered lunch</w:t>
            </w:r>
          </w:p>
        </w:tc>
      </w:tr>
      <w:tr w:rsidR="00CC7F55" w:rsidRPr="00CC7F55" w14:paraId="547CAEC0" w14:textId="77777777" w:rsidTr="00BE1889">
        <w:trPr>
          <w:trHeight w:val="620"/>
        </w:trPr>
        <w:tc>
          <w:tcPr>
            <w:tcW w:w="1629" w:type="dxa"/>
            <w:shd w:val="clear" w:color="auto" w:fill="auto"/>
            <w:vAlign w:val="center"/>
          </w:tcPr>
          <w:p w14:paraId="5C9CA265"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1:15 – 3:00 PM</w:t>
            </w:r>
          </w:p>
        </w:tc>
        <w:tc>
          <w:tcPr>
            <w:tcW w:w="6627" w:type="dxa"/>
            <w:shd w:val="clear" w:color="auto" w:fill="auto"/>
            <w:vAlign w:val="center"/>
          </w:tcPr>
          <w:p w14:paraId="000ED7E2" w14:textId="6AD68498" w:rsidR="00740BF1" w:rsidRPr="00CC7F55" w:rsidRDefault="00615E03" w:rsidP="002D4509">
            <w:pPr>
              <w:jc w:val="center"/>
              <w:rPr>
                <w:rFonts w:ascii="Raanana" w:eastAsia="Calibri" w:hAnsi="Raanana" w:cs="Raanana"/>
                <w:sz w:val="20"/>
                <w:szCs w:val="20"/>
              </w:rPr>
            </w:pPr>
            <w:r w:rsidRPr="00CC7F55">
              <w:rPr>
                <w:rFonts w:ascii="Raanana" w:eastAsia="Calibri" w:hAnsi="Raanana" w:cs="Raanana" w:hint="cs"/>
                <w:sz w:val="20"/>
                <w:szCs w:val="20"/>
              </w:rPr>
              <w:t>Session 2</w:t>
            </w:r>
            <w:r w:rsidR="00FE1DD0">
              <w:rPr>
                <w:rFonts w:ascii="Raanana" w:eastAsia="Calibri" w:hAnsi="Raanana" w:cs="Raanana"/>
                <w:sz w:val="20"/>
                <w:szCs w:val="20"/>
              </w:rPr>
              <w:t xml:space="preserve"> - </w:t>
            </w:r>
            <w:r w:rsidR="00FE1DD0" w:rsidRPr="00FE1DD0">
              <w:rPr>
                <w:rFonts w:ascii="Raanana" w:eastAsia="Calibri" w:hAnsi="Raanana" w:cs="Raanana"/>
                <w:sz w:val="20"/>
                <w:szCs w:val="20"/>
              </w:rPr>
              <w:t>Deviance, Delinquency and Juvenile Justice</w:t>
            </w:r>
          </w:p>
        </w:tc>
      </w:tr>
      <w:tr w:rsidR="00CC7F55" w:rsidRPr="00CC7F55" w14:paraId="731C78D5" w14:textId="77777777" w:rsidTr="00BE1889">
        <w:trPr>
          <w:trHeight w:val="620"/>
        </w:trPr>
        <w:tc>
          <w:tcPr>
            <w:tcW w:w="1629" w:type="dxa"/>
            <w:shd w:val="clear" w:color="auto" w:fill="auto"/>
            <w:vAlign w:val="center"/>
          </w:tcPr>
          <w:p w14:paraId="4E48D7B0" w14:textId="77777777" w:rsidR="00740BF1" w:rsidRPr="00CC7F55" w:rsidRDefault="00615E03" w:rsidP="002D4509">
            <w:pPr>
              <w:jc w:val="center"/>
              <w:rPr>
                <w:rFonts w:ascii="Raanana" w:eastAsia="Calibri" w:hAnsi="Raanana" w:cs="Raanana"/>
                <w:sz w:val="20"/>
                <w:szCs w:val="20"/>
              </w:rPr>
            </w:pPr>
            <w:r w:rsidRPr="00CC7F55">
              <w:rPr>
                <w:rFonts w:ascii="Raanana" w:eastAsia="Calibri" w:hAnsi="Raanana" w:cs="Raanana" w:hint="cs"/>
                <w:sz w:val="20"/>
                <w:szCs w:val="20"/>
              </w:rPr>
              <w:t xml:space="preserve">3:30 – 4:30 </w:t>
            </w:r>
            <w:r w:rsidRPr="00CC7F55">
              <w:rPr>
                <w:rFonts w:ascii="Raanana" w:hAnsi="Raanana" w:cs="Raanana" w:hint="cs"/>
                <w:sz w:val="20"/>
                <w:szCs w:val="20"/>
              </w:rPr>
              <w:t>PM</w:t>
            </w:r>
          </w:p>
        </w:tc>
        <w:tc>
          <w:tcPr>
            <w:tcW w:w="6627" w:type="dxa"/>
            <w:shd w:val="clear" w:color="auto" w:fill="auto"/>
            <w:vAlign w:val="center"/>
          </w:tcPr>
          <w:p w14:paraId="5B875D8B" w14:textId="13845A69" w:rsidR="00740BF1" w:rsidRPr="00CC7F55" w:rsidRDefault="00615E03" w:rsidP="002D4509">
            <w:pPr>
              <w:jc w:val="center"/>
              <w:rPr>
                <w:rFonts w:ascii="Raanana" w:hAnsi="Raanana" w:cs="Raanana"/>
                <w:sz w:val="20"/>
                <w:szCs w:val="20"/>
              </w:rPr>
            </w:pPr>
            <w:r w:rsidRPr="00CC7F55">
              <w:rPr>
                <w:rFonts w:ascii="Raanana" w:eastAsia="Calibri" w:hAnsi="Raanana" w:cs="Raanana" w:hint="cs"/>
                <w:sz w:val="20"/>
                <w:szCs w:val="20"/>
              </w:rPr>
              <w:t>Tour</w:t>
            </w:r>
            <w:r w:rsidR="00732A61">
              <w:rPr>
                <w:rFonts w:ascii="Raanana" w:eastAsia="Calibri" w:hAnsi="Raanana" w:cs="Raanana"/>
                <w:sz w:val="20"/>
                <w:szCs w:val="20"/>
              </w:rPr>
              <w:t xml:space="preserve"> of Albany Civil Rights Museum</w:t>
            </w:r>
          </w:p>
        </w:tc>
      </w:tr>
      <w:tr w:rsidR="00CC7F55" w:rsidRPr="00CC7F55" w14:paraId="38E6294A" w14:textId="77777777" w:rsidTr="00BE1889">
        <w:trPr>
          <w:trHeight w:val="440"/>
        </w:trPr>
        <w:tc>
          <w:tcPr>
            <w:tcW w:w="1629" w:type="dxa"/>
            <w:shd w:val="clear" w:color="auto" w:fill="auto"/>
            <w:vAlign w:val="center"/>
          </w:tcPr>
          <w:p w14:paraId="26546D54" w14:textId="77777777" w:rsidR="00740BF1" w:rsidRPr="00CC7F55" w:rsidRDefault="00615E03" w:rsidP="002D4509">
            <w:pPr>
              <w:jc w:val="center"/>
              <w:rPr>
                <w:rFonts w:ascii="Raanana" w:eastAsia="Calibri" w:hAnsi="Raanana" w:cs="Raanana"/>
                <w:sz w:val="20"/>
                <w:szCs w:val="20"/>
              </w:rPr>
            </w:pPr>
            <w:r w:rsidRPr="00CC7F55">
              <w:rPr>
                <w:rFonts w:ascii="Raanana" w:eastAsia="Calibri" w:hAnsi="Raanana" w:cs="Raanana" w:hint="cs"/>
                <w:sz w:val="20"/>
                <w:szCs w:val="20"/>
              </w:rPr>
              <w:t>6:00</w:t>
            </w:r>
          </w:p>
        </w:tc>
        <w:tc>
          <w:tcPr>
            <w:tcW w:w="6627" w:type="dxa"/>
            <w:shd w:val="clear" w:color="auto" w:fill="auto"/>
            <w:vAlign w:val="center"/>
          </w:tcPr>
          <w:p w14:paraId="0FF30337" w14:textId="6833C535" w:rsidR="00740BF1" w:rsidRPr="00CC7F55" w:rsidRDefault="00615E03" w:rsidP="002D4509">
            <w:pPr>
              <w:tabs>
                <w:tab w:val="left" w:pos="2190"/>
              </w:tabs>
              <w:jc w:val="center"/>
              <w:rPr>
                <w:rFonts w:ascii="Raanana" w:hAnsi="Raanana" w:cs="Raanana"/>
                <w:sz w:val="20"/>
                <w:szCs w:val="20"/>
              </w:rPr>
            </w:pPr>
            <w:r w:rsidRPr="00CC7F55">
              <w:rPr>
                <w:rFonts w:ascii="Raanana" w:hAnsi="Raanana" w:cs="Raanana" w:hint="cs"/>
                <w:sz w:val="20"/>
                <w:szCs w:val="20"/>
              </w:rPr>
              <w:t>CJAG Social</w:t>
            </w:r>
            <w:r w:rsidR="00732A61">
              <w:rPr>
                <w:rFonts w:ascii="Raanana" w:hAnsi="Raanana" w:cs="Raanana"/>
                <w:sz w:val="20"/>
                <w:szCs w:val="20"/>
              </w:rPr>
              <w:t xml:space="preserve"> at Merry Acres</w:t>
            </w:r>
          </w:p>
          <w:p w14:paraId="78CF0455" w14:textId="77777777" w:rsidR="00740BF1" w:rsidRPr="00CC7F55" w:rsidRDefault="00740BF1" w:rsidP="002D4509">
            <w:pPr>
              <w:tabs>
                <w:tab w:val="left" w:pos="2190"/>
              </w:tabs>
              <w:jc w:val="center"/>
              <w:rPr>
                <w:rFonts w:ascii="Raanana" w:hAnsi="Raanana" w:cs="Raanana"/>
                <w:sz w:val="20"/>
                <w:szCs w:val="20"/>
              </w:rPr>
            </w:pPr>
          </w:p>
        </w:tc>
      </w:tr>
    </w:tbl>
    <w:p w14:paraId="2FE0729B" w14:textId="77777777" w:rsidR="00740BF1" w:rsidRPr="00CC7F55" w:rsidRDefault="00740BF1" w:rsidP="00CC7F55">
      <w:pPr>
        <w:rPr>
          <w:rFonts w:ascii="Raanana" w:eastAsia="Calibri" w:hAnsi="Raanana" w:cs="Raanana"/>
          <w:b/>
          <w:sz w:val="20"/>
          <w:szCs w:val="20"/>
        </w:rPr>
      </w:pPr>
    </w:p>
    <w:p w14:paraId="50996DD0" w14:textId="77777777" w:rsidR="00740BF1" w:rsidRPr="00CC7F55" w:rsidRDefault="00615E03" w:rsidP="00CC7F55">
      <w:pPr>
        <w:rPr>
          <w:rFonts w:ascii="Raanana" w:eastAsia="Calibri" w:hAnsi="Raanana" w:cs="Raanana"/>
          <w:b/>
          <w:sz w:val="20"/>
          <w:szCs w:val="20"/>
        </w:rPr>
      </w:pPr>
      <w:r w:rsidRPr="00CC7F55">
        <w:rPr>
          <w:rFonts w:ascii="Raanana" w:eastAsia="Calibri" w:hAnsi="Raanana" w:cs="Raanana" w:hint="cs"/>
          <w:b/>
          <w:sz w:val="20"/>
          <w:szCs w:val="20"/>
        </w:rPr>
        <w:t>Saturday, October 5, 2024 (conference)</w:t>
      </w:r>
    </w:p>
    <w:p w14:paraId="2916A5AC" w14:textId="77777777" w:rsidR="00740BF1" w:rsidRPr="00CC7F55" w:rsidRDefault="00740BF1" w:rsidP="00CC7F55">
      <w:pPr>
        <w:rPr>
          <w:rFonts w:ascii="Raanana" w:eastAsia="Calibri" w:hAnsi="Raanana" w:cs="Raanana"/>
          <w:b/>
          <w:sz w:val="20"/>
          <w:szCs w:val="20"/>
        </w:rPr>
      </w:pPr>
    </w:p>
    <w:tbl>
      <w:tblPr>
        <w:tblW w:w="83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61"/>
        <w:gridCol w:w="6627"/>
      </w:tblGrid>
      <w:tr w:rsidR="00CC7F55" w:rsidRPr="00CC7F55" w14:paraId="722E2F47" w14:textId="77777777" w:rsidTr="002D4509">
        <w:trPr>
          <w:trHeight w:val="890"/>
        </w:trPr>
        <w:tc>
          <w:tcPr>
            <w:tcW w:w="1761" w:type="dxa"/>
            <w:shd w:val="clear" w:color="auto" w:fill="auto"/>
            <w:vAlign w:val="center"/>
          </w:tcPr>
          <w:p w14:paraId="64DE7A8B"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9:00 –10:45 AM</w:t>
            </w:r>
          </w:p>
        </w:tc>
        <w:tc>
          <w:tcPr>
            <w:tcW w:w="6627" w:type="dxa"/>
            <w:tcBorders>
              <w:top w:val="single" w:sz="4" w:space="0" w:color="auto"/>
            </w:tcBorders>
            <w:shd w:val="clear" w:color="auto" w:fill="auto"/>
            <w:vAlign w:val="center"/>
          </w:tcPr>
          <w:p w14:paraId="46101624" w14:textId="505858B5"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 xml:space="preserve">Session 3 </w:t>
            </w:r>
            <w:r w:rsidR="00FE1DD0">
              <w:rPr>
                <w:rFonts w:ascii="Raanana" w:hAnsi="Raanana" w:cs="Raanana"/>
                <w:sz w:val="20"/>
                <w:szCs w:val="20"/>
              </w:rPr>
              <w:t xml:space="preserve">- </w:t>
            </w:r>
            <w:r w:rsidR="00FE1DD0" w:rsidRPr="00FE1DD0">
              <w:rPr>
                <w:rFonts w:ascii="Raanana" w:hAnsi="Raanana" w:cs="Raanana"/>
                <w:sz w:val="20"/>
                <w:szCs w:val="20"/>
              </w:rPr>
              <w:t>Contemporary Topics in Criminal Justice</w:t>
            </w:r>
            <w:r w:rsidR="00656E1F">
              <w:rPr>
                <w:rFonts w:ascii="Raanana" w:hAnsi="Raanana" w:cs="Raanana"/>
                <w:sz w:val="20"/>
                <w:szCs w:val="20"/>
              </w:rPr>
              <w:t xml:space="preserve"> Part 1</w:t>
            </w:r>
          </w:p>
        </w:tc>
      </w:tr>
      <w:tr w:rsidR="00CC7F55" w:rsidRPr="00CC7F55" w14:paraId="121BFF5D" w14:textId="77777777" w:rsidTr="002D4509">
        <w:trPr>
          <w:trHeight w:val="935"/>
        </w:trPr>
        <w:tc>
          <w:tcPr>
            <w:tcW w:w="1761" w:type="dxa"/>
            <w:shd w:val="clear" w:color="auto" w:fill="auto"/>
            <w:vAlign w:val="center"/>
          </w:tcPr>
          <w:p w14:paraId="70D8AC94"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11:00 – 12:00 AM</w:t>
            </w:r>
          </w:p>
        </w:tc>
        <w:tc>
          <w:tcPr>
            <w:tcW w:w="6627" w:type="dxa"/>
            <w:shd w:val="clear" w:color="auto" w:fill="auto"/>
            <w:vAlign w:val="center"/>
          </w:tcPr>
          <w:p w14:paraId="43619849" w14:textId="74C14037" w:rsidR="00740BF1" w:rsidRPr="00CC7F55" w:rsidRDefault="00656E1F" w:rsidP="002D4509">
            <w:pPr>
              <w:jc w:val="center"/>
              <w:rPr>
                <w:rFonts w:ascii="Raanana" w:hAnsi="Raanana" w:cs="Raanana"/>
                <w:sz w:val="20"/>
                <w:szCs w:val="20"/>
              </w:rPr>
            </w:pPr>
            <w:r w:rsidRPr="00CC7F55">
              <w:rPr>
                <w:rFonts w:ascii="Raanana" w:hAnsi="Raanana" w:cs="Raanana" w:hint="cs"/>
                <w:sz w:val="20"/>
                <w:szCs w:val="20"/>
              </w:rPr>
              <w:t xml:space="preserve">Session </w:t>
            </w:r>
            <w:r>
              <w:rPr>
                <w:rFonts w:ascii="Raanana" w:hAnsi="Raanana" w:cs="Raanana"/>
                <w:sz w:val="20"/>
                <w:szCs w:val="20"/>
              </w:rPr>
              <w:t>4</w:t>
            </w:r>
            <w:r w:rsidRPr="00CC7F55">
              <w:rPr>
                <w:rFonts w:ascii="Raanana" w:hAnsi="Raanana" w:cs="Raanana" w:hint="cs"/>
                <w:sz w:val="20"/>
                <w:szCs w:val="20"/>
              </w:rPr>
              <w:t xml:space="preserve"> </w:t>
            </w:r>
            <w:r>
              <w:rPr>
                <w:rFonts w:ascii="Raanana" w:hAnsi="Raanana" w:cs="Raanana"/>
                <w:sz w:val="20"/>
                <w:szCs w:val="20"/>
              </w:rPr>
              <w:t xml:space="preserve">- </w:t>
            </w:r>
            <w:r w:rsidRPr="00FE1DD0">
              <w:rPr>
                <w:rFonts w:ascii="Raanana" w:hAnsi="Raanana" w:cs="Raanana"/>
                <w:sz w:val="20"/>
                <w:szCs w:val="20"/>
              </w:rPr>
              <w:t>Contemporary Topics in Criminal Justice</w:t>
            </w:r>
            <w:r>
              <w:rPr>
                <w:rFonts w:ascii="Raanana" w:hAnsi="Raanana" w:cs="Raanana"/>
                <w:sz w:val="20"/>
                <w:szCs w:val="20"/>
              </w:rPr>
              <w:t xml:space="preserve"> Part 2</w:t>
            </w:r>
          </w:p>
        </w:tc>
      </w:tr>
      <w:tr w:rsidR="00CC7F55" w:rsidRPr="00CC7F55" w14:paraId="50789F49" w14:textId="77777777" w:rsidTr="002D4509">
        <w:trPr>
          <w:trHeight w:val="620"/>
        </w:trPr>
        <w:tc>
          <w:tcPr>
            <w:tcW w:w="1761" w:type="dxa"/>
            <w:shd w:val="clear" w:color="auto" w:fill="auto"/>
            <w:vAlign w:val="center"/>
          </w:tcPr>
          <w:p w14:paraId="57205A44"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12:00 – 1:00 PM</w:t>
            </w:r>
          </w:p>
        </w:tc>
        <w:tc>
          <w:tcPr>
            <w:tcW w:w="6627" w:type="dxa"/>
            <w:shd w:val="clear" w:color="auto" w:fill="auto"/>
            <w:vAlign w:val="center"/>
          </w:tcPr>
          <w:p w14:paraId="0F33C77C" w14:textId="27029C73"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Lunch</w:t>
            </w:r>
            <w:r w:rsidR="00DA6D60">
              <w:rPr>
                <w:rFonts w:ascii="Raanana" w:hAnsi="Raanana" w:cs="Raanana"/>
                <w:sz w:val="20"/>
                <w:szCs w:val="20"/>
              </w:rPr>
              <w:t xml:space="preserve"> &amp; </w:t>
            </w:r>
            <w:r w:rsidR="00DA6D60" w:rsidRPr="00CC7F55">
              <w:rPr>
                <w:rFonts w:ascii="Raanana" w:hAnsi="Raanana" w:cs="Raanana" w:hint="cs"/>
                <w:sz w:val="20"/>
                <w:szCs w:val="20"/>
              </w:rPr>
              <w:t>CJAG Membership Meeting</w:t>
            </w:r>
          </w:p>
        </w:tc>
      </w:tr>
      <w:tr w:rsidR="00CC7F55" w:rsidRPr="00CC7F55" w14:paraId="0107FD0E" w14:textId="77777777" w:rsidTr="002D4509">
        <w:trPr>
          <w:trHeight w:val="620"/>
        </w:trPr>
        <w:tc>
          <w:tcPr>
            <w:tcW w:w="1761" w:type="dxa"/>
            <w:shd w:val="clear" w:color="auto" w:fill="auto"/>
            <w:vAlign w:val="center"/>
          </w:tcPr>
          <w:p w14:paraId="3E83990C"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1:15</w:t>
            </w:r>
            <w:r w:rsidRPr="00CC7F55">
              <w:rPr>
                <w:rFonts w:ascii="Raanana" w:eastAsia="Calibri" w:hAnsi="Raanana" w:cs="Raanana" w:hint="cs"/>
                <w:sz w:val="20"/>
                <w:szCs w:val="20"/>
              </w:rPr>
              <w:t xml:space="preserve"> – </w:t>
            </w:r>
            <w:r w:rsidRPr="00CC7F55">
              <w:rPr>
                <w:rFonts w:ascii="Raanana" w:hAnsi="Raanana" w:cs="Raanana" w:hint="cs"/>
                <w:sz w:val="20"/>
                <w:szCs w:val="20"/>
              </w:rPr>
              <w:t>2:45 PM</w:t>
            </w:r>
          </w:p>
        </w:tc>
        <w:tc>
          <w:tcPr>
            <w:tcW w:w="6627" w:type="dxa"/>
            <w:shd w:val="clear" w:color="auto" w:fill="auto"/>
            <w:vAlign w:val="center"/>
          </w:tcPr>
          <w:p w14:paraId="59933FEB" w14:textId="3E536E43"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 xml:space="preserve">Session </w:t>
            </w:r>
            <w:r w:rsidR="008F5FDB">
              <w:rPr>
                <w:rFonts w:ascii="Raanana" w:hAnsi="Raanana" w:cs="Raanana"/>
                <w:sz w:val="20"/>
                <w:szCs w:val="20"/>
              </w:rPr>
              <w:t>5</w:t>
            </w:r>
            <w:r w:rsidR="00910D97">
              <w:rPr>
                <w:rFonts w:ascii="Raanana" w:hAnsi="Raanana" w:cs="Raanana"/>
                <w:sz w:val="20"/>
                <w:szCs w:val="20"/>
              </w:rPr>
              <w:t xml:space="preserve"> - </w:t>
            </w:r>
            <w:r w:rsidR="00910D97" w:rsidRPr="00910D97">
              <w:rPr>
                <w:rFonts w:ascii="Raanana" w:hAnsi="Raanana" w:cs="Raanana"/>
                <w:sz w:val="20"/>
                <w:szCs w:val="20"/>
              </w:rPr>
              <w:t>Law Enforcement &amp; Courts</w:t>
            </w:r>
          </w:p>
        </w:tc>
      </w:tr>
      <w:tr w:rsidR="00CC7F55" w:rsidRPr="00CC7F55" w14:paraId="67CE3415" w14:textId="77777777" w:rsidTr="002D4509">
        <w:trPr>
          <w:trHeight w:val="1070"/>
        </w:trPr>
        <w:tc>
          <w:tcPr>
            <w:tcW w:w="1761" w:type="dxa"/>
            <w:shd w:val="clear" w:color="auto" w:fill="auto"/>
            <w:vAlign w:val="center"/>
          </w:tcPr>
          <w:p w14:paraId="2A83BE08" w14:textId="77777777" w:rsidR="00740BF1" w:rsidRPr="00CC7F55" w:rsidRDefault="00615E03" w:rsidP="002D4509">
            <w:pPr>
              <w:jc w:val="center"/>
              <w:rPr>
                <w:rFonts w:ascii="Raanana" w:hAnsi="Raanana" w:cs="Raanana"/>
                <w:sz w:val="20"/>
                <w:szCs w:val="20"/>
              </w:rPr>
            </w:pPr>
            <w:r w:rsidRPr="00CC7F55">
              <w:rPr>
                <w:rFonts w:ascii="Raanana" w:hAnsi="Raanana" w:cs="Raanana" w:hint="cs"/>
                <w:sz w:val="20"/>
                <w:szCs w:val="20"/>
              </w:rPr>
              <w:t>3:00 – 4:45 PM</w:t>
            </w:r>
          </w:p>
        </w:tc>
        <w:tc>
          <w:tcPr>
            <w:tcW w:w="6627" w:type="dxa"/>
            <w:shd w:val="clear" w:color="auto" w:fill="auto"/>
            <w:vAlign w:val="center"/>
          </w:tcPr>
          <w:p w14:paraId="1B1DF860" w14:textId="70C33617" w:rsidR="00740BF1" w:rsidRPr="00CC7F55" w:rsidRDefault="00615E03" w:rsidP="002D4509">
            <w:pPr>
              <w:jc w:val="center"/>
              <w:rPr>
                <w:rFonts w:ascii="Raanana" w:eastAsia="Calibri" w:hAnsi="Raanana" w:cs="Raanana"/>
                <w:sz w:val="20"/>
                <w:szCs w:val="20"/>
              </w:rPr>
            </w:pPr>
            <w:r w:rsidRPr="00CC7F55">
              <w:rPr>
                <w:rFonts w:ascii="Raanana" w:eastAsia="Calibri" w:hAnsi="Raanana" w:cs="Raanana" w:hint="cs"/>
                <w:sz w:val="20"/>
                <w:szCs w:val="20"/>
              </w:rPr>
              <w:t xml:space="preserve">Session </w:t>
            </w:r>
            <w:r w:rsidR="008F5FDB">
              <w:rPr>
                <w:rFonts w:ascii="Raanana" w:eastAsia="Calibri" w:hAnsi="Raanana" w:cs="Raanana"/>
                <w:sz w:val="20"/>
                <w:szCs w:val="20"/>
              </w:rPr>
              <w:t>6</w:t>
            </w:r>
            <w:r w:rsidR="00910D97">
              <w:rPr>
                <w:rFonts w:ascii="Raanana" w:eastAsia="Calibri" w:hAnsi="Raanana" w:cs="Raanana"/>
                <w:sz w:val="20"/>
                <w:szCs w:val="20"/>
              </w:rPr>
              <w:t xml:space="preserve"> - </w:t>
            </w:r>
            <w:r w:rsidR="00910D97" w:rsidRPr="00910D97">
              <w:rPr>
                <w:rFonts w:ascii="Raanana" w:eastAsia="Calibri" w:hAnsi="Raanana" w:cs="Raanana"/>
                <w:sz w:val="20"/>
                <w:szCs w:val="20"/>
              </w:rPr>
              <w:t>Corrections and Offender Typologies</w:t>
            </w:r>
          </w:p>
        </w:tc>
      </w:tr>
    </w:tbl>
    <w:p w14:paraId="485A6EF2" w14:textId="77777777" w:rsidR="00740BF1" w:rsidRDefault="00740BF1" w:rsidP="00CC7F55">
      <w:pPr>
        <w:rPr>
          <w:rFonts w:ascii="Raanana" w:eastAsia="Calibri" w:hAnsi="Raanana" w:cs="Raanana"/>
          <w:b/>
          <w:sz w:val="20"/>
          <w:szCs w:val="20"/>
        </w:rPr>
      </w:pPr>
    </w:p>
    <w:p w14:paraId="6C64869C" w14:textId="6E48C9F1" w:rsidR="00740BF1" w:rsidRPr="00CC7F55" w:rsidRDefault="00615E03" w:rsidP="00CC7F55">
      <w:pPr>
        <w:rPr>
          <w:rFonts w:ascii="Raanana" w:eastAsia="Calibri" w:hAnsi="Raanana" w:cs="Raanana"/>
          <w:b/>
          <w:sz w:val="20"/>
          <w:szCs w:val="20"/>
        </w:rPr>
      </w:pPr>
      <w:r w:rsidRPr="00CC7F55">
        <w:rPr>
          <w:rFonts w:ascii="Raanana" w:eastAsia="Calibri" w:hAnsi="Raanana" w:cs="Raanana" w:hint="cs"/>
          <w:b/>
          <w:sz w:val="20"/>
          <w:szCs w:val="20"/>
        </w:rPr>
        <w:t>Conference Venue Information:</w:t>
      </w:r>
      <w:r w:rsidRPr="00CC7F55">
        <w:rPr>
          <w:rFonts w:ascii="Raanana" w:eastAsia="Calibri" w:hAnsi="Raanana" w:cs="Raanana"/>
          <w:b/>
          <w:sz w:val="20"/>
          <w:szCs w:val="20"/>
        </w:rPr>
        <w:t xml:space="preserve"> </w:t>
      </w:r>
      <w:r w:rsidRPr="00CC7F55">
        <w:rPr>
          <w:rFonts w:ascii="Raanana" w:eastAsia="Calibri" w:hAnsi="Raanana" w:cs="Raanana" w:hint="cs"/>
          <w:sz w:val="20"/>
          <w:szCs w:val="20"/>
        </w:rPr>
        <w:t>This year's conference will be held at Albany State University</w:t>
      </w:r>
    </w:p>
    <w:p w14:paraId="56B56C17" w14:textId="77777777" w:rsidR="00BE1889" w:rsidRDefault="00BE1889" w:rsidP="00CC7F55">
      <w:pPr>
        <w:spacing w:line="480" w:lineRule="auto"/>
        <w:contextualSpacing/>
        <w:jc w:val="center"/>
        <w:rPr>
          <w:rFonts w:ascii="Raanana" w:hAnsi="Raanana" w:cs="Raanana"/>
          <w:b/>
        </w:rPr>
      </w:pPr>
    </w:p>
    <w:p w14:paraId="678CEEBA" w14:textId="1199DCB9" w:rsidR="00740BF1" w:rsidRPr="00CC7F55" w:rsidRDefault="00615E03" w:rsidP="00CC7F55">
      <w:pPr>
        <w:spacing w:line="480" w:lineRule="auto"/>
        <w:contextualSpacing/>
        <w:jc w:val="center"/>
        <w:rPr>
          <w:rFonts w:ascii="Raanana" w:hAnsi="Raanana" w:cs="Raanana"/>
          <w:b/>
        </w:rPr>
      </w:pPr>
      <w:r w:rsidRPr="00CC7F55">
        <w:rPr>
          <w:rFonts w:ascii="Raanana" w:hAnsi="Raanana" w:cs="Raanana" w:hint="cs"/>
          <w:b/>
        </w:rPr>
        <w:lastRenderedPageBreak/>
        <w:t>Friday, October 4, 2024</w:t>
      </w:r>
    </w:p>
    <w:p w14:paraId="74B127A7" w14:textId="2C6AB42C" w:rsidR="00740BF1" w:rsidRDefault="00732A61" w:rsidP="001E5EA5">
      <w:pPr>
        <w:spacing w:after="0" w:line="240" w:lineRule="auto"/>
        <w:contextualSpacing/>
        <w:rPr>
          <w:rFonts w:ascii="Raanana" w:hAnsi="Raanana" w:cs="Raanana"/>
          <w:b/>
          <w:sz w:val="21"/>
          <w:szCs w:val="21"/>
        </w:rPr>
      </w:pPr>
      <w:r>
        <w:rPr>
          <w:rFonts w:ascii="Raanana" w:hAnsi="Raanana" w:cs="Raanana"/>
          <w:b/>
          <w:sz w:val="21"/>
          <w:szCs w:val="21"/>
        </w:rPr>
        <w:t>9:00</w:t>
      </w:r>
      <w:r w:rsidR="00615E03" w:rsidRPr="00CC7F55">
        <w:rPr>
          <w:rFonts w:ascii="Raanana" w:hAnsi="Raanana" w:cs="Raanana" w:hint="cs"/>
          <w:b/>
          <w:sz w:val="21"/>
          <w:szCs w:val="21"/>
        </w:rPr>
        <w:t xml:space="preserve"> – </w:t>
      </w:r>
      <w:r>
        <w:rPr>
          <w:rFonts w:ascii="Raanana" w:hAnsi="Raanana" w:cs="Raanana"/>
          <w:b/>
          <w:sz w:val="21"/>
          <w:szCs w:val="21"/>
        </w:rPr>
        <w:t xml:space="preserve">9:15 </w:t>
      </w:r>
      <w:r w:rsidR="00615E03" w:rsidRPr="00CC7F55">
        <w:rPr>
          <w:rFonts w:ascii="Raanana" w:hAnsi="Raanana" w:cs="Raanana" w:hint="cs"/>
          <w:b/>
          <w:sz w:val="21"/>
          <w:szCs w:val="21"/>
        </w:rPr>
        <w:t>AM</w:t>
      </w:r>
      <w:r w:rsidR="00615E03" w:rsidRPr="00CC7F55">
        <w:rPr>
          <w:rFonts w:ascii="Raanana" w:hAnsi="Raanana" w:cs="Raanana" w:hint="cs"/>
          <w:b/>
          <w:sz w:val="21"/>
          <w:szCs w:val="21"/>
        </w:rPr>
        <w:br/>
        <w:t>President and Conference Host Welcome and setting the context of the conference.</w:t>
      </w:r>
    </w:p>
    <w:p w14:paraId="148ED022" w14:textId="77777777" w:rsidR="001E5EA5" w:rsidRPr="00CC7F55" w:rsidRDefault="001E5EA5" w:rsidP="001E5EA5">
      <w:pPr>
        <w:spacing w:after="0" w:line="240" w:lineRule="auto"/>
        <w:contextualSpacing/>
        <w:rPr>
          <w:rFonts w:ascii="Raanana" w:hAnsi="Raanana" w:cs="Raanana"/>
          <w:b/>
          <w:sz w:val="21"/>
          <w:szCs w:val="21"/>
        </w:rPr>
      </w:pPr>
    </w:p>
    <w:p w14:paraId="292D9DAB" w14:textId="77777777" w:rsidR="001E5EA5" w:rsidRDefault="00732A61" w:rsidP="001E5EA5">
      <w:pPr>
        <w:spacing w:after="0" w:line="240" w:lineRule="auto"/>
        <w:contextualSpacing/>
        <w:rPr>
          <w:rFonts w:ascii="Raanana" w:hAnsi="Raanana" w:cs="Raanana"/>
          <w:b/>
          <w:sz w:val="21"/>
          <w:szCs w:val="21"/>
        </w:rPr>
      </w:pPr>
      <w:r>
        <w:rPr>
          <w:rFonts w:ascii="Raanana" w:hAnsi="Raanana" w:cs="Raanana"/>
          <w:b/>
          <w:sz w:val="21"/>
          <w:szCs w:val="21"/>
        </w:rPr>
        <w:t>9:15</w:t>
      </w:r>
      <w:r w:rsidR="00615E03" w:rsidRPr="00CC7F55">
        <w:rPr>
          <w:rFonts w:ascii="Raanana" w:hAnsi="Raanana" w:cs="Raanana" w:hint="cs"/>
          <w:b/>
          <w:sz w:val="21"/>
          <w:szCs w:val="21"/>
        </w:rPr>
        <w:t xml:space="preserve"> – </w:t>
      </w:r>
      <w:r>
        <w:rPr>
          <w:rFonts w:ascii="Raanana" w:hAnsi="Raanana" w:cs="Raanana"/>
          <w:b/>
          <w:sz w:val="21"/>
          <w:szCs w:val="21"/>
        </w:rPr>
        <w:t xml:space="preserve">10:00 </w:t>
      </w:r>
      <w:r w:rsidR="00615E03" w:rsidRPr="00CC7F55">
        <w:rPr>
          <w:rFonts w:ascii="Raanana" w:hAnsi="Raanana" w:cs="Raanana" w:hint="cs"/>
          <w:b/>
          <w:sz w:val="21"/>
          <w:szCs w:val="21"/>
        </w:rPr>
        <w:t>AM</w:t>
      </w:r>
      <w:r w:rsidR="00615E03" w:rsidRPr="00CC7F55">
        <w:rPr>
          <w:rFonts w:ascii="Raanana" w:hAnsi="Raanana" w:cs="Raanana" w:hint="cs"/>
          <w:b/>
          <w:sz w:val="21"/>
          <w:szCs w:val="21"/>
        </w:rPr>
        <w:br/>
        <w:t>Tragedy Averted</w:t>
      </w:r>
      <w:r>
        <w:rPr>
          <w:rFonts w:ascii="Raanana" w:hAnsi="Raanana" w:cs="Raanana"/>
          <w:b/>
          <w:sz w:val="21"/>
          <w:szCs w:val="21"/>
        </w:rPr>
        <w:t xml:space="preserve"> – Col. Chris Owens, Lee County (GA) Sheriff’s Office</w:t>
      </w:r>
    </w:p>
    <w:p w14:paraId="1BF0AA5A" w14:textId="3A45F750"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br/>
        <w:t>10:</w:t>
      </w:r>
      <w:r w:rsidR="00732A61">
        <w:rPr>
          <w:rFonts w:ascii="Raanana" w:hAnsi="Raanana" w:cs="Raanana"/>
          <w:b/>
          <w:sz w:val="21"/>
          <w:szCs w:val="21"/>
        </w:rPr>
        <w:t>15</w:t>
      </w:r>
      <w:r w:rsidRPr="00CC7F55">
        <w:rPr>
          <w:rFonts w:ascii="Raanana" w:hAnsi="Raanana" w:cs="Raanana" w:hint="cs"/>
          <w:b/>
          <w:sz w:val="21"/>
          <w:szCs w:val="21"/>
        </w:rPr>
        <w:t xml:space="preserve"> – </w:t>
      </w:r>
      <w:r w:rsidR="00732A61">
        <w:rPr>
          <w:rFonts w:ascii="Raanana" w:hAnsi="Raanana" w:cs="Raanana"/>
          <w:b/>
          <w:sz w:val="21"/>
          <w:szCs w:val="21"/>
        </w:rPr>
        <w:t>12:00</w:t>
      </w:r>
      <w:r w:rsidRPr="00CC7F55">
        <w:rPr>
          <w:rFonts w:ascii="Raanana" w:hAnsi="Raanana" w:cs="Raanana" w:hint="cs"/>
          <w:b/>
          <w:sz w:val="21"/>
          <w:szCs w:val="21"/>
        </w:rPr>
        <w:t xml:space="preserve"> </w:t>
      </w:r>
      <w:r w:rsidR="00732A61">
        <w:rPr>
          <w:rFonts w:ascii="Raanana" w:hAnsi="Raanana" w:cs="Raanana"/>
          <w:b/>
          <w:sz w:val="21"/>
          <w:szCs w:val="21"/>
        </w:rPr>
        <w:t>P</w:t>
      </w:r>
      <w:r w:rsidRPr="00CC7F55">
        <w:rPr>
          <w:rFonts w:ascii="Raanana" w:hAnsi="Raanana" w:cs="Raanana" w:hint="cs"/>
          <w:b/>
          <w:sz w:val="21"/>
          <w:szCs w:val="21"/>
        </w:rPr>
        <w:t>M</w:t>
      </w:r>
      <w:r w:rsidRPr="00CC7F55">
        <w:rPr>
          <w:rFonts w:ascii="Raanana" w:hAnsi="Raanana" w:cs="Raanana" w:hint="cs"/>
          <w:bCs/>
          <w:sz w:val="21"/>
          <w:szCs w:val="21"/>
        </w:rPr>
        <w:br/>
      </w:r>
      <w:r w:rsidRPr="00CC7F55">
        <w:rPr>
          <w:rFonts w:ascii="Raanana" w:hAnsi="Raanana" w:cs="Raanana" w:hint="cs"/>
          <w:b/>
          <w:sz w:val="21"/>
          <w:szCs w:val="21"/>
        </w:rPr>
        <w:t>Session 1: Criminal Justice Education</w:t>
      </w:r>
    </w:p>
    <w:p w14:paraId="7AC3FB62" w14:textId="77777777" w:rsidR="00740BF1" w:rsidRPr="00CC7F55" w:rsidRDefault="00615E03" w:rsidP="001E5EA5">
      <w:pPr>
        <w:spacing w:after="0" w:line="240" w:lineRule="auto"/>
        <w:ind w:firstLine="720"/>
        <w:contextualSpacing/>
        <w:rPr>
          <w:rFonts w:ascii="Raanana" w:hAnsi="Raanana" w:cs="Raanana"/>
          <w:b/>
          <w:sz w:val="21"/>
          <w:szCs w:val="21"/>
        </w:rPr>
      </w:pPr>
      <w:r w:rsidRPr="00CC7F55">
        <w:rPr>
          <w:rFonts w:ascii="Raanana" w:hAnsi="Raanana" w:cs="Raanana" w:hint="cs"/>
          <w:b/>
          <w:sz w:val="21"/>
          <w:szCs w:val="21"/>
        </w:rPr>
        <w:t>Facilitator: Jason Armstrong</w:t>
      </w:r>
    </w:p>
    <w:p w14:paraId="006BC4F1" w14:textId="77777777" w:rsidR="00740BF1" w:rsidRPr="00CC7F55" w:rsidRDefault="00740BF1" w:rsidP="001E5EA5">
      <w:pPr>
        <w:spacing w:after="0" w:line="240" w:lineRule="auto"/>
        <w:ind w:firstLine="720"/>
        <w:contextualSpacing/>
        <w:rPr>
          <w:rFonts w:ascii="Raanana" w:hAnsi="Raanana" w:cs="Raanana"/>
          <w:b/>
          <w:sz w:val="21"/>
          <w:szCs w:val="21"/>
        </w:rPr>
      </w:pPr>
    </w:p>
    <w:p w14:paraId="677ED2CE" w14:textId="77777777" w:rsidR="00740BF1" w:rsidRPr="00CC7F55" w:rsidRDefault="00615E03" w:rsidP="001E5EA5">
      <w:pPr>
        <w:numPr>
          <w:ilvl w:val="0"/>
          <w:numId w:val="1"/>
        </w:numPr>
        <w:spacing w:after="0" w:line="240" w:lineRule="auto"/>
        <w:contextualSpacing/>
        <w:rPr>
          <w:rFonts w:ascii="Raanana" w:hAnsi="Raanana" w:cs="Raanana"/>
          <w:sz w:val="21"/>
          <w:szCs w:val="21"/>
        </w:rPr>
      </w:pPr>
      <w:r w:rsidRPr="00CC7F55">
        <w:rPr>
          <w:rFonts w:ascii="Raanana" w:hAnsi="Raanana" w:cs="Raanana" w:hint="cs"/>
          <w:sz w:val="21"/>
          <w:szCs w:val="21"/>
        </w:rPr>
        <w:t>Higher Education in Prison: Making the Case for GA Faculty and Schools to Participate: Tiffany Parsons, University of West Georgia</w:t>
      </w:r>
    </w:p>
    <w:p w14:paraId="0C3CD2C3" w14:textId="77777777" w:rsidR="00740BF1" w:rsidRPr="00CC7F55" w:rsidRDefault="00740BF1" w:rsidP="001E5EA5">
      <w:pPr>
        <w:spacing w:after="0" w:line="240" w:lineRule="auto"/>
        <w:contextualSpacing/>
        <w:rPr>
          <w:rFonts w:ascii="Raanana" w:hAnsi="Raanana" w:cs="Raanana"/>
          <w:sz w:val="21"/>
          <w:szCs w:val="21"/>
        </w:rPr>
      </w:pPr>
    </w:p>
    <w:p w14:paraId="6F91F8D5" w14:textId="77777777" w:rsidR="00740BF1" w:rsidRPr="00CC7F55" w:rsidRDefault="00615E03" w:rsidP="001E5EA5">
      <w:pPr>
        <w:numPr>
          <w:ilvl w:val="0"/>
          <w:numId w:val="1"/>
        </w:numPr>
        <w:spacing w:after="0" w:line="240" w:lineRule="auto"/>
        <w:contextualSpacing/>
        <w:rPr>
          <w:rFonts w:ascii="Raanana" w:hAnsi="Raanana" w:cs="Raanana"/>
          <w:sz w:val="21"/>
          <w:szCs w:val="21"/>
        </w:rPr>
      </w:pPr>
      <w:r w:rsidRPr="00CC7F55">
        <w:rPr>
          <w:rFonts w:ascii="Raanana" w:hAnsi="Raanana" w:cs="Raanana" w:hint="cs"/>
          <w:sz w:val="21"/>
          <w:szCs w:val="21"/>
        </w:rPr>
        <w:t xml:space="preserve">Accusations and Individual and Social Impart: </w:t>
      </w:r>
      <w:proofErr w:type="spellStart"/>
      <w:r w:rsidRPr="00CC7F55">
        <w:rPr>
          <w:rFonts w:ascii="Raanana" w:hAnsi="Raanana" w:cs="Raanana" w:hint="cs"/>
          <w:sz w:val="21"/>
          <w:szCs w:val="21"/>
        </w:rPr>
        <w:t>Evaristus</w:t>
      </w:r>
      <w:proofErr w:type="spellEnd"/>
      <w:r w:rsidRPr="00CC7F55">
        <w:rPr>
          <w:rFonts w:ascii="Raanana" w:hAnsi="Raanana" w:cs="Raanana" w:hint="cs"/>
          <w:sz w:val="21"/>
          <w:szCs w:val="21"/>
        </w:rPr>
        <w:t xml:space="preserve"> </w:t>
      </w:r>
      <w:proofErr w:type="spellStart"/>
      <w:r w:rsidRPr="00CC7F55">
        <w:rPr>
          <w:rFonts w:ascii="Raanana" w:hAnsi="Raanana" w:cs="Raanana" w:hint="cs"/>
          <w:sz w:val="21"/>
          <w:szCs w:val="21"/>
        </w:rPr>
        <w:t>Obinyan</w:t>
      </w:r>
      <w:proofErr w:type="spellEnd"/>
      <w:r w:rsidRPr="00CC7F55">
        <w:rPr>
          <w:rFonts w:ascii="Raanana" w:hAnsi="Raanana" w:cs="Raanana" w:hint="cs"/>
          <w:sz w:val="21"/>
          <w:szCs w:val="21"/>
        </w:rPr>
        <w:t>, Middle Georgia State University</w:t>
      </w:r>
    </w:p>
    <w:p w14:paraId="4E040827" w14:textId="77777777" w:rsidR="00740BF1" w:rsidRPr="00CC7F55" w:rsidRDefault="00740BF1" w:rsidP="001E5EA5">
      <w:pPr>
        <w:spacing w:after="0" w:line="240" w:lineRule="auto"/>
        <w:contextualSpacing/>
        <w:rPr>
          <w:rFonts w:ascii="Raanana" w:hAnsi="Raanana" w:cs="Raanana"/>
          <w:color w:val="3C434A"/>
          <w:sz w:val="21"/>
          <w:szCs w:val="21"/>
        </w:rPr>
      </w:pPr>
    </w:p>
    <w:p w14:paraId="12415A22" w14:textId="77777777" w:rsidR="00740BF1" w:rsidRPr="00CC7F55" w:rsidRDefault="00615E03" w:rsidP="001E5EA5">
      <w:pPr>
        <w:numPr>
          <w:ilvl w:val="0"/>
          <w:numId w:val="1"/>
        </w:numPr>
        <w:spacing w:after="0" w:line="240" w:lineRule="auto"/>
        <w:contextualSpacing/>
        <w:rPr>
          <w:rFonts w:ascii="Raanana" w:hAnsi="Raanana" w:cs="Raanana"/>
          <w:sz w:val="21"/>
          <w:szCs w:val="21"/>
        </w:rPr>
      </w:pPr>
      <w:r w:rsidRPr="00CC7F55">
        <w:rPr>
          <w:rFonts w:ascii="Raanana" w:hAnsi="Raanana" w:cs="Raanana" w:hint="cs"/>
          <w:color w:val="3C434A"/>
          <w:sz w:val="21"/>
          <w:szCs w:val="21"/>
        </w:rPr>
        <w:t xml:space="preserve">AI in Academia: Maximizing Efficiency and Impact, Jason Armstrong, Albany State University &amp; </w:t>
      </w:r>
      <w:r w:rsidRPr="00CC7F55">
        <w:rPr>
          <w:rFonts w:ascii="Raanana" w:hAnsi="Raanana" w:cs="Raanana" w:hint="cs"/>
          <w:bCs/>
          <w:color w:val="3C434A"/>
          <w:sz w:val="21"/>
          <w:szCs w:val="21"/>
        </w:rPr>
        <w:t>Leatha Cyprian, Columbus Technical College</w:t>
      </w:r>
    </w:p>
    <w:p w14:paraId="702B908F" w14:textId="77777777" w:rsidR="00740BF1" w:rsidRPr="00CC7F55" w:rsidRDefault="00740BF1" w:rsidP="001E5EA5">
      <w:pPr>
        <w:spacing w:after="0" w:line="240" w:lineRule="auto"/>
        <w:contextualSpacing/>
        <w:rPr>
          <w:rFonts w:ascii="Raanana" w:hAnsi="Raanana" w:cs="Raanana"/>
          <w:color w:val="000000"/>
          <w:sz w:val="21"/>
          <w:szCs w:val="21"/>
        </w:rPr>
      </w:pPr>
    </w:p>
    <w:p w14:paraId="0B972404" w14:textId="77777777" w:rsidR="00740BF1" w:rsidRPr="00CC7F55" w:rsidRDefault="00615E03" w:rsidP="001E5EA5">
      <w:pPr>
        <w:numPr>
          <w:ilvl w:val="0"/>
          <w:numId w:val="1"/>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The Dark Web: Creating College Curriculum from a Faculty Learning Community Project:</w:t>
      </w:r>
      <w:r w:rsidRPr="00CC7F55">
        <w:rPr>
          <w:rFonts w:ascii="Raanana" w:hAnsi="Raanana" w:cs="Raanana" w:hint="cs"/>
          <w:color w:val="3C434A"/>
          <w:sz w:val="21"/>
          <w:szCs w:val="21"/>
          <w:shd w:val="clear" w:color="auto" w:fill="FFFFFF"/>
        </w:rPr>
        <w:t xml:space="preserve"> </w:t>
      </w:r>
      <w:r w:rsidRPr="00CC7F55">
        <w:rPr>
          <w:rFonts w:ascii="Raanana" w:hAnsi="Raanana" w:cs="Raanana" w:hint="cs"/>
          <w:color w:val="000000"/>
          <w:sz w:val="21"/>
          <w:szCs w:val="21"/>
        </w:rPr>
        <w:t>Wayne Gillespie, Georgia Gwinnett College</w:t>
      </w:r>
    </w:p>
    <w:p w14:paraId="404D63A0" w14:textId="77777777" w:rsidR="00740BF1" w:rsidRPr="00CC7F55" w:rsidRDefault="00740BF1" w:rsidP="001E5EA5">
      <w:pPr>
        <w:spacing w:after="0" w:line="240" w:lineRule="auto"/>
        <w:contextualSpacing/>
        <w:rPr>
          <w:rFonts w:ascii="Raanana" w:hAnsi="Raanana" w:cs="Raanana"/>
          <w:color w:val="000000"/>
          <w:sz w:val="21"/>
          <w:szCs w:val="21"/>
        </w:rPr>
      </w:pPr>
    </w:p>
    <w:p w14:paraId="65565CA3" w14:textId="75CE6F77" w:rsidR="00740BF1" w:rsidRPr="00CC7F55" w:rsidRDefault="00615E03" w:rsidP="001E5EA5">
      <w:pPr>
        <w:numPr>
          <w:ilvl w:val="0"/>
          <w:numId w:val="1"/>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 xml:space="preserve">Reducing Issues in Law Enforcement: A Survey of GA Post Cadets: Rudy </w:t>
      </w:r>
      <w:proofErr w:type="spellStart"/>
      <w:r w:rsidRPr="00CC7F55">
        <w:rPr>
          <w:rFonts w:ascii="Raanana" w:hAnsi="Raanana" w:cs="Raanana" w:hint="cs"/>
          <w:color w:val="000000"/>
          <w:sz w:val="21"/>
          <w:szCs w:val="21"/>
        </w:rPr>
        <w:t>Prine</w:t>
      </w:r>
      <w:proofErr w:type="spellEnd"/>
      <w:r w:rsidRPr="00CC7F55">
        <w:rPr>
          <w:rFonts w:ascii="Raanana" w:hAnsi="Raanana" w:cs="Raanana" w:hint="cs"/>
          <w:color w:val="000000"/>
          <w:sz w:val="21"/>
          <w:szCs w:val="21"/>
        </w:rPr>
        <w:t>, Valdosta State University &amp; Butch Beach, Point University</w:t>
      </w:r>
    </w:p>
    <w:p w14:paraId="3D2CCD94" w14:textId="77777777" w:rsidR="00740BF1" w:rsidRPr="00CC7F55" w:rsidRDefault="00740BF1" w:rsidP="001E5EA5">
      <w:pPr>
        <w:spacing w:after="0" w:line="240" w:lineRule="auto"/>
        <w:contextualSpacing/>
        <w:rPr>
          <w:rFonts w:ascii="Raanana" w:hAnsi="Raanana" w:cs="Raanana"/>
          <w:b/>
          <w:sz w:val="21"/>
          <w:szCs w:val="21"/>
        </w:rPr>
      </w:pPr>
    </w:p>
    <w:p w14:paraId="7AD783F9"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br/>
        <w:t>12:00 – 1:00 PM</w:t>
      </w:r>
      <w:r w:rsidRPr="00CC7F55">
        <w:rPr>
          <w:rFonts w:ascii="Raanana" w:hAnsi="Raanana" w:cs="Raanana" w:hint="cs"/>
          <w:bCs/>
          <w:sz w:val="21"/>
          <w:szCs w:val="21"/>
        </w:rPr>
        <w:br/>
      </w:r>
      <w:r w:rsidRPr="00CC7F55">
        <w:rPr>
          <w:rFonts w:ascii="Raanana" w:hAnsi="Raanana" w:cs="Raanana" w:hint="cs"/>
          <w:b/>
          <w:sz w:val="21"/>
          <w:szCs w:val="21"/>
        </w:rPr>
        <w:t>Keynote Speaker &amp; Lunch</w:t>
      </w:r>
    </w:p>
    <w:p w14:paraId="38EEE629" w14:textId="77777777" w:rsidR="00740BF1" w:rsidRPr="00CC7F55" w:rsidRDefault="00740BF1" w:rsidP="001E5EA5">
      <w:pPr>
        <w:spacing w:after="0" w:line="240" w:lineRule="auto"/>
        <w:contextualSpacing/>
        <w:rPr>
          <w:rFonts w:ascii="Raanana" w:hAnsi="Raanana" w:cs="Raanana"/>
          <w:b/>
          <w:sz w:val="21"/>
          <w:szCs w:val="21"/>
        </w:rPr>
      </w:pPr>
    </w:p>
    <w:p w14:paraId="400092BA"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1:15 – 3:00 PM</w:t>
      </w:r>
    </w:p>
    <w:p w14:paraId="7109CF9F" w14:textId="77777777"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eastAsia="Calibri" w:hAnsi="Raanana" w:cs="Raanana" w:hint="cs"/>
          <w:b/>
          <w:sz w:val="21"/>
          <w:szCs w:val="21"/>
        </w:rPr>
        <w:t>Session 2: Deviance, Delinquency and Juvenile Justice</w:t>
      </w:r>
    </w:p>
    <w:p w14:paraId="206EEFBD" w14:textId="77777777"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eastAsia="Calibri" w:hAnsi="Raanana" w:cs="Raanana" w:hint="cs"/>
          <w:b/>
          <w:sz w:val="21"/>
          <w:szCs w:val="21"/>
        </w:rPr>
        <w:tab/>
        <w:t xml:space="preserve">Facilitator: </w:t>
      </w:r>
      <w:r w:rsidRPr="001E5EA5">
        <w:rPr>
          <w:rFonts w:ascii="Raanana" w:hAnsi="Raanana" w:cs="Raanana" w:hint="cs"/>
          <w:b/>
          <w:color w:val="000000"/>
          <w:sz w:val="21"/>
          <w:szCs w:val="21"/>
        </w:rPr>
        <w:t>Leatha Cyprian</w:t>
      </w:r>
    </w:p>
    <w:p w14:paraId="5AEFEB91" w14:textId="77777777" w:rsidR="00740BF1" w:rsidRPr="00CC7F55" w:rsidRDefault="00740BF1" w:rsidP="001E5EA5">
      <w:pPr>
        <w:spacing w:after="0" w:line="240" w:lineRule="auto"/>
        <w:ind w:left="720"/>
        <w:contextualSpacing/>
        <w:rPr>
          <w:rFonts w:ascii="Raanana" w:hAnsi="Raanana" w:cs="Raanana"/>
          <w:color w:val="000000"/>
          <w:sz w:val="21"/>
          <w:szCs w:val="21"/>
          <w:shd w:val="clear" w:color="auto" w:fill="FFFFFF"/>
        </w:rPr>
      </w:pPr>
    </w:p>
    <w:p w14:paraId="412D0593" w14:textId="77777777" w:rsidR="00740BF1" w:rsidRPr="00CC7F55" w:rsidRDefault="00615E03" w:rsidP="001E5EA5">
      <w:pPr>
        <w:numPr>
          <w:ilvl w:val="0"/>
          <w:numId w:val="2"/>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Gangs and TikTok: A Content Analysis of Violence Exposure on Social Media: Paige Giddens, Georgia State University</w:t>
      </w:r>
    </w:p>
    <w:p w14:paraId="773BA174" w14:textId="77777777" w:rsidR="00740BF1" w:rsidRPr="00CC7F55" w:rsidRDefault="00740BF1" w:rsidP="001E5EA5">
      <w:pPr>
        <w:spacing w:after="0" w:line="240" w:lineRule="auto"/>
        <w:ind w:left="720"/>
        <w:contextualSpacing/>
        <w:rPr>
          <w:rFonts w:ascii="Raanana" w:hAnsi="Raanana" w:cs="Raanana"/>
          <w:sz w:val="21"/>
          <w:szCs w:val="21"/>
        </w:rPr>
      </w:pPr>
    </w:p>
    <w:p w14:paraId="45ADE32A" w14:textId="77777777" w:rsidR="00740BF1" w:rsidRPr="00CC7F55" w:rsidRDefault="00615E03" w:rsidP="001E5EA5">
      <w:pPr>
        <w:numPr>
          <w:ilvl w:val="0"/>
          <w:numId w:val="2"/>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 xml:space="preserve">Adolescent Delinquency Tolerance and Durkheim’s Morality: </w:t>
      </w:r>
      <w:proofErr w:type="spellStart"/>
      <w:r w:rsidRPr="00CC7F55">
        <w:rPr>
          <w:rFonts w:ascii="Raanana" w:hAnsi="Raanana" w:cs="Raanana" w:hint="cs"/>
          <w:color w:val="000000"/>
          <w:sz w:val="21"/>
          <w:szCs w:val="21"/>
          <w:shd w:val="clear" w:color="auto" w:fill="FFFFFF"/>
        </w:rPr>
        <w:t>Evaristus</w:t>
      </w:r>
      <w:proofErr w:type="spellEnd"/>
      <w:r w:rsidRPr="00CC7F55">
        <w:rPr>
          <w:rFonts w:ascii="Raanana" w:hAnsi="Raanana" w:cs="Raanana" w:hint="cs"/>
          <w:color w:val="000000"/>
          <w:sz w:val="21"/>
          <w:szCs w:val="21"/>
          <w:shd w:val="clear" w:color="auto" w:fill="FFFFFF"/>
        </w:rPr>
        <w:t xml:space="preserve"> </w:t>
      </w:r>
      <w:proofErr w:type="spellStart"/>
      <w:r w:rsidRPr="00CC7F55">
        <w:rPr>
          <w:rFonts w:ascii="Raanana" w:hAnsi="Raanana" w:cs="Raanana" w:hint="cs"/>
          <w:color w:val="000000"/>
          <w:sz w:val="21"/>
          <w:szCs w:val="21"/>
          <w:shd w:val="clear" w:color="auto" w:fill="FFFFFF"/>
        </w:rPr>
        <w:t>Obinyan</w:t>
      </w:r>
      <w:proofErr w:type="spellEnd"/>
      <w:r w:rsidRPr="00CC7F55">
        <w:rPr>
          <w:rFonts w:ascii="Raanana" w:hAnsi="Raanana" w:cs="Raanana" w:hint="cs"/>
          <w:color w:val="000000"/>
          <w:sz w:val="21"/>
          <w:szCs w:val="21"/>
          <w:shd w:val="clear" w:color="auto" w:fill="FFFFFF"/>
        </w:rPr>
        <w:t>, Middle Georgia State University</w:t>
      </w:r>
    </w:p>
    <w:p w14:paraId="3AF09E0C" w14:textId="77777777" w:rsidR="00740BF1" w:rsidRPr="00CC7F55" w:rsidRDefault="00740BF1" w:rsidP="001E5EA5">
      <w:pPr>
        <w:spacing w:after="0" w:line="240" w:lineRule="auto"/>
        <w:contextualSpacing/>
        <w:rPr>
          <w:rFonts w:ascii="Raanana" w:hAnsi="Raanana" w:cs="Raanana"/>
          <w:sz w:val="21"/>
          <w:szCs w:val="21"/>
        </w:rPr>
      </w:pPr>
    </w:p>
    <w:p w14:paraId="3BEBF964" w14:textId="77777777" w:rsidR="00740BF1" w:rsidRPr="00CC7F55" w:rsidRDefault="00615E03" w:rsidP="001E5EA5">
      <w:pPr>
        <w:numPr>
          <w:ilvl w:val="0"/>
          <w:numId w:val="2"/>
        </w:numPr>
        <w:shd w:val="clear" w:color="auto" w:fill="FFFFFF"/>
        <w:spacing w:after="0" w:line="240" w:lineRule="auto"/>
        <w:contextualSpacing/>
        <w:rPr>
          <w:rFonts w:ascii="Raanana" w:hAnsi="Raanana" w:cs="Raanana"/>
          <w:color w:val="000000" w:themeColor="text1"/>
          <w:sz w:val="21"/>
          <w:szCs w:val="21"/>
          <w:shd w:val="clear" w:color="auto" w:fill="FFFFFF"/>
        </w:rPr>
      </w:pPr>
      <w:r w:rsidRPr="00CC7F55">
        <w:rPr>
          <w:rFonts w:ascii="Raanana" w:hAnsi="Raanana" w:cs="Raanana" w:hint="cs"/>
          <w:color w:val="000000" w:themeColor="text1"/>
          <w:sz w:val="21"/>
          <w:szCs w:val="21"/>
        </w:rPr>
        <w:t>The Impact of Adverse Childhood Experiences on Later Desistance Among Serious Juvenile Offenders from a Broken Family Composition</w:t>
      </w:r>
      <w:r w:rsidRPr="00CC7F55">
        <w:rPr>
          <w:rFonts w:ascii="Raanana" w:hAnsi="Raanana" w:cs="Raanana" w:hint="cs"/>
          <w:color w:val="000000" w:themeColor="text1"/>
          <w:sz w:val="21"/>
          <w:szCs w:val="21"/>
          <w:shd w:val="clear" w:color="auto" w:fill="FFFFFF"/>
        </w:rPr>
        <w:t xml:space="preserve">: Olivia Franklin, Kennesaw State University </w:t>
      </w:r>
    </w:p>
    <w:p w14:paraId="66CB52A8" w14:textId="77777777" w:rsidR="00740BF1" w:rsidRPr="00CC7F55" w:rsidRDefault="00740BF1" w:rsidP="001E5EA5">
      <w:pPr>
        <w:spacing w:after="0" w:line="240" w:lineRule="auto"/>
        <w:contextualSpacing/>
        <w:rPr>
          <w:rFonts w:ascii="Raanana" w:hAnsi="Raanana" w:cs="Raanana"/>
          <w:color w:val="000000" w:themeColor="text1"/>
          <w:sz w:val="21"/>
          <w:szCs w:val="21"/>
        </w:rPr>
      </w:pPr>
    </w:p>
    <w:p w14:paraId="212EF55D" w14:textId="77777777" w:rsidR="00740BF1" w:rsidRPr="00CC7F55" w:rsidRDefault="00615E03" w:rsidP="001E5EA5">
      <w:pPr>
        <w:numPr>
          <w:ilvl w:val="0"/>
          <w:numId w:val="2"/>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Reexamining the "Broken Home" Narrative: A Critical Review:</w:t>
      </w:r>
      <w:r w:rsidRPr="00CC7F55">
        <w:rPr>
          <w:rFonts w:ascii="Raanana" w:hAnsi="Raanana" w:cs="Raanana" w:hint="cs"/>
          <w:color w:val="000000"/>
          <w:sz w:val="21"/>
          <w:szCs w:val="21"/>
        </w:rPr>
        <w:t xml:space="preserve"> Beverly Reece &amp; Olivia Franklin, Kennesaw State University </w:t>
      </w:r>
    </w:p>
    <w:p w14:paraId="2187ADB4" w14:textId="77777777" w:rsidR="00740BF1" w:rsidRPr="00CC7F55" w:rsidRDefault="00740BF1" w:rsidP="001E5EA5">
      <w:pPr>
        <w:spacing w:after="0" w:line="240" w:lineRule="auto"/>
        <w:contextualSpacing/>
        <w:rPr>
          <w:rFonts w:ascii="Raanana" w:hAnsi="Raanana" w:cs="Raanana"/>
          <w:color w:val="000000"/>
          <w:sz w:val="21"/>
          <w:szCs w:val="21"/>
        </w:rPr>
      </w:pPr>
    </w:p>
    <w:p w14:paraId="713F1AB3" w14:textId="3AB1AA84" w:rsidR="00740BF1" w:rsidRPr="00CC7F55" w:rsidRDefault="00615E03" w:rsidP="001E5EA5">
      <w:pPr>
        <w:numPr>
          <w:ilvl w:val="0"/>
          <w:numId w:val="2"/>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 xml:space="preserve">Racial Bias-Based Harassment or Bullying Trend in Georgia’s Public Schools: </w:t>
      </w:r>
      <w:r w:rsidRPr="00CC7F55">
        <w:rPr>
          <w:rFonts w:ascii="Raanana" w:hAnsi="Raanana" w:cs="Raanana" w:hint="cs"/>
          <w:bCs/>
          <w:color w:val="000000"/>
          <w:sz w:val="21"/>
          <w:szCs w:val="21"/>
          <w:shd w:val="clear" w:color="auto" w:fill="FFFFFF"/>
        </w:rPr>
        <w:t>Dayanand Sundaravadivelu</w:t>
      </w:r>
      <w:r w:rsidRPr="00CC7F55">
        <w:rPr>
          <w:rFonts w:ascii="Raanana" w:hAnsi="Raanana" w:cs="Raanana" w:hint="cs"/>
          <w:color w:val="000000"/>
          <w:sz w:val="21"/>
          <w:szCs w:val="21"/>
          <w:shd w:val="clear" w:color="auto" w:fill="FFFFFF"/>
        </w:rPr>
        <w:t>, Albany State University</w:t>
      </w:r>
    </w:p>
    <w:p w14:paraId="7C6118ED" w14:textId="05434C54" w:rsidR="00E1256E" w:rsidRPr="00E1256E" w:rsidRDefault="00E1256E" w:rsidP="00E1256E">
      <w:pPr>
        <w:numPr>
          <w:ilvl w:val="0"/>
          <w:numId w:val="2"/>
        </w:numPr>
        <w:spacing w:after="0" w:line="240" w:lineRule="auto"/>
        <w:contextualSpacing/>
        <w:rPr>
          <w:rFonts w:ascii="Raanana" w:hAnsi="Raanana" w:cs="Raanana"/>
          <w:sz w:val="21"/>
          <w:szCs w:val="21"/>
        </w:rPr>
      </w:pPr>
      <w:r w:rsidRPr="00CC7F55">
        <w:rPr>
          <w:rFonts w:ascii="Raanana" w:hAnsi="Raanana" w:cs="Raanana" w:hint="cs"/>
          <w:color w:val="000000"/>
          <w:sz w:val="21"/>
          <w:szCs w:val="21"/>
          <w:bdr w:val="none" w:sz="0" w:space="0" w:color="auto" w:frame="1"/>
        </w:rPr>
        <w:t>Unpacking the Concept of Child Pornography in the Era of Artificial Intelligence: Roger-Claude Liwanga, Albany State University</w:t>
      </w:r>
    </w:p>
    <w:p w14:paraId="3DB87301" w14:textId="77777777" w:rsidR="00740BF1" w:rsidRPr="00FE0EA4" w:rsidRDefault="00740BF1" w:rsidP="001E5EA5">
      <w:pPr>
        <w:spacing w:after="0" w:line="240" w:lineRule="auto"/>
        <w:ind w:left="720"/>
        <w:contextualSpacing/>
        <w:rPr>
          <w:rFonts w:ascii="Raanana" w:hAnsi="Raanana" w:cs="Raanana"/>
        </w:rPr>
      </w:pPr>
    </w:p>
    <w:p w14:paraId="6820D057" w14:textId="77777777" w:rsidR="00740BF1" w:rsidRPr="00FE0EA4" w:rsidRDefault="00740BF1" w:rsidP="001E5EA5">
      <w:pPr>
        <w:spacing w:after="0" w:line="240" w:lineRule="auto"/>
        <w:contextualSpacing/>
        <w:rPr>
          <w:rFonts w:ascii="Raanana" w:hAnsi="Raanana" w:cs="Raanana"/>
          <w:b/>
        </w:rPr>
      </w:pPr>
    </w:p>
    <w:p w14:paraId="7BFCCF5C" w14:textId="5617D60A" w:rsidR="00740BF1" w:rsidRPr="00CC7F55" w:rsidRDefault="00615E03" w:rsidP="001E5EA5">
      <w:pPr>
        <w:spacing w:after="0" w:line="240" w:lineRule="auto"/>
        <w:contextualSpacing/>
        <w:jc w:val="center"/>
        <w:rPr>
          <w:rFonts w:ascii="Raanana" w:hAnsi="Raanana" w:cs="Raanana"/>
          <w:b/>
        </w:rPr>
      </w:pPr>
      <w:r w:rsidRPr="00CC7F55">
        <w:rPr>
          <w:rFonts w:ascii="Raanana" w:hAnsi="Raanana" w:cs="Raanana" w:hint="cs"/>
          <w:b/>
        </w:rPr>
        <w:t>Saturday, October 5, 2024</w:t>
      </w:r>
    </w:p>
    <w:p w14:paraId="327143E5" w14:textId="2255549A" w:rsidR="00740BF1"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9:00 - 10:</w:t>
      </w:r>
      <w:r w:rsidR="00A24856">
        <w:rPr>
          <w:rFonts w:ascii="Raanana" w:hAnsi="Raanana" w:cs="Raanana"/>
          <w:b/>
          <w:sz w:val="21"/>
          <w:szCs w:val="21"/>
        </w:rPr>
        <w:t>30</w:t>
      </w:r>
      <w:r w:rsidRPr="00CC7F55">
        <w:rPr>
          <w:rFonts w:ascii="Raanana" w:hAnsi="Raanana" w:cs="Raanana" w:hint="cs"/>
          <w:b/>
          <w:sz w:val="21"/>
          <w:szCs w:val="21"/>
        </w:rPr>
        <w:t xml:space="preserve"> AM</w:t>
      </w:r>
    </w:p>
    <w:p w14:paraId="09B50367" w14:textId="745E5420"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Session 3:</w:t>
      </w:r>
      <w:r w:rsidRPr="0027519B">
        <w:rPr>
          <w:rFonts w:ascii="Raanana" w:hAnsi="Raanana" w:cs="Raanana" w:hint="cs"/>
          <w:b/>
          <w:sz w:val="21"/>
          <w:szCs w:val="21"/>
        </w:rPr>
        <w:t xml:space="preserve"> </w:t>
      </w:r>
      <w:r w:rsidRPr="00CC7F55">
        <w:rPr>
          <w:rFonts w:ascii="Raanana" w:hAnsi="Raanana" w:cs="Raanana" w:hint="cs"/>
          <w:b/>
          <w:sz w:val="21"/>
          <w:szCs w:val="21"/>
        </w:rPr>
        <w:t>Contemporary Topics in Criminal Justice</w:t>
      </w:r>
      <w:r w:rsidR="00656E1F">
        <w:rPr>
          <w:rFonts w:ascii="Raanana" w:hAnsi="Raanana" w:cs="Raanana"/>
          <w:b/>
          <w:sz w:val="21"/>
          <w:szCs w:val="21"/>
        </w:rPr>
        <w:t xml:space="preserve"> – Part 1</w:t>
      </w:r>
    </w:p>
    <w:p w14:paraId="22A9E245" w14:textId="2F04155C" w:rsidR="00740BF1" w:rsidRPr="00CC7F55" w:rsidRDefault="00615E03" w:rsidP="001E5EA5">
      <w:pPr>
        <w:spacing w:after="0" w:line="240" w:lineRule="auto"/>
        <w:contextualSpacing/>
        <w:rPr>
          <w:rFonts w:ascii="Raanana" w:hAnsi="Raanana" w:cs="Raanana"/>
          <w:sz w:val="21"/>
          <w:szCs w:val="21"/>
        </w:rPr>
      </w:pPr>
      <w:r w:rsidRPr="00CC7F55">
        <w:rPr>
          <w:rFonts w:ascii="Raanana" w:hAnsi="Raanana" w:cs="Raanana" w:hint="cs"/>
          <w:b/>
          <w:sz w:val="21"/>
          <w:szCs w:val="21"/>
        </w:rPr>
        <w:tab/>
        <w:t xml:space="preserve">Facilitator: </w:t>
      </w:r>
      <w:r w:rsidR="000F4DA0">
        <w:rPr>
          <w:rFonts w:ascii="Raanana" w:hAnsi="Raanana" w:cs="Raanana"/>
          <w:b/>
          <w:sz w:val="21"/>
          <w:szCs w:val="21"/>
        </w:rPr>
        <w:t>Kizzie Donaldson-Richard</w:t>
      </w:r>
    </w:p>
    <w:p w14:paraId="1F80A553" w14:textId="77777777" w:rsidR="00740BF1" w:rsidRPr="00CC7F55" w:rsidRDefault="00740BF1" w:rsidP="001E5EA5">
      <w:pPr>
        <w:spacing w:after="0" w:line="240" w:lineRule="auto"/>
        <w:contextualSpacing/>
        <w:rPr>
          <w:rFonts w:ascii="Raanana" w:hAnsi="Raanana" w:cs="Raanana"/>
          <w:sz w:val="21"/>
          <w:szCs w:val="21"/>
        </w:rPr>
      </w:pPr>
    </w:p>
    <w:p w14:paraId="25531B73" w14:textId="77777777" w:rsidR="00740BF1" w:rsidRPr="00CC7F55" w:rsidRDefault="00615E03" w:rsidP="001E5EA5">
      <w:pPr>
        <w:numPr>
          <w:ilvl w:val="0"/>
          <w:numId w:val="3"/>
        </w:numPr>
        <w:spacing w:after="0" w:line="240" w:lineRule="auto"/>
        <w:contextualSpacing/>
        <w:rPr>
          <w:rFonts w:ascii="Raanana" w:hAnsi="Raanana" w:cs="Raanana"/>
          <w:sz w:val="21"/>
          <w:szCs w:val="21"/>
        </w:rPr>
      </w:pPr>
      <w:r w:rsidRPr="00CC7F55">
        <w:rPr>
          <w:rFonts w:ascii="Raanana" w:hAnsi="Raanana" w:cs="Raanana" w:hint="cs"/>
          <w:sz w:val="21"/>
          <w:szCs w:val="21"/>
          <w:shd w:val="clear" w:color="auto" w:fill="FFFFFF"/>
        </w:rPr>
        <w:t>Correlation Between Gun Control and Crime Rate: Audra Leonard, University of North Georgia</w:t>
      </w:r>
    </w:p>
    <w:p w14:paraId="0050CA65" w14:textId="77777777" w:rsidR="00740BF1" w:rsidRPr="00CC7F55" w:rsidRDefault="00740BF1" w:rsidP="001E5EA5">
      <w:pPr>
        <w:spacing w:after="0" w:line="240" w:lineRule="auto"/>
        <w:contextualSpacing/>
        <w:rPr>
          <w:rFonts w:ascii="Raanana" w:hAnsi="Raanana" w:cs="Raanana"/>
          <w:color w:val="000000"/>
          <w:sz w:val="21"/>
          <w:szCs w:val="21"/>
        </w:rPr>
      </w:pPr>
    </w:p>
    <w:p w14:paraId="36714056" w14:textId="77777777" w:rsidR="00740BF1" w:rsidRPr="00CC7F55" w:rsidRDefault="00615E03" w:rsidP="001E5EA5">
      <w:pPr>
        <w:numPr>
          <w:ilvl w:val="0"/>
          <w:numId w:val="3"/>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 xml:space="preserve">From Darkness to Light: A Qualitative Analysis of the Efficacy of Bluestar on Ceramic Tiles: Cara J. </w:t>
      </w:r>
      <w:proofErr w:type="spellStart"/>
      <w:r w:rsidRPr="00CC7F55">
        <w:rPr>
          <w:rFonts w:ascii="Raanana" w:hAnsi="Raanana" w:cs="Raanana" w:hint="cs"/>
          <w:color w:val="000000"/>
          <w:sz w:val="21"/>
          <w:szCs w:val="21"/>
        </w:rPr>
        <w:t>Giordiano</w:t>
      </w:r>
      <w:proofErr w:type="spellEnd"/>
      <w:r w:rsidRPr="00CC7F55">
        <w:rPr>
          <w:rFonts w:ascii="Raanana" w:hAnsi="Raanana" w:cs="Raanana" w:hint="cs"/>
          <w:color w:val="000000"/>
          <w:sz w:val="21"/>
          <w:szCs w:val="21"/>
        </w:rPr>
        <w:t xml:space="preserve">, Madison </w:t>
      </w:r>
      <w:proofErr w:type="spellStart"/>
      <w:r w:rsidRPr="00CC7F55">
        <w:rPr>
          <w:rFonts w:ascii="Raanana" w:hAnsi="Raanana" w:cs="Raanana" w:hint="cs"/>
          <w:color w:val="000000"/>
          <w:sz w:val="21"/>
          <w:szCs w:val="21"/>
        </w:rPr>
        <w:t>Harner</w:t>
      </w:r>
      <w:proofErr w:type="spellEnd"/>
      <w:r w:rsidRPr="00CC7F55">
        <w:rPr>
          <w:rFonts w:ascii="Raanana" w:hAnsi="Raanana" w:cs="Raanana" w:hint="cs"/>
          <w:color w:val="000000"/>
          <w:sz w:val="21"/>
          <w:szCs w:val="21"/>
        </w:rPr>
        <w:t>, Jon Hager &amp; John Stuart Batchelder, University of North Georgia</w:t>
      </w:r>
    </w:p>
    <w:p w14:paraId="31BDED33" w14:textId="77777777" w:rsidR="00740BF1" w:rsidRPr="00CC7F55" w:rsidRDefault="00740BF1" w:rsidP="001E5EA5">
      <w:pPr>
        <w:spacing w:after="0" w:line="240" w:lineRule="auto"/>
        <w:contextualSpacing/>
        <w:rPr>
          <w:rFonts w:ascii="Raanana" w:hAnsi="Raanana" w:cs="Raanana"/>
          <w:color w:val="000000"/>
          <w:sz w:val="21"/>
          <w:szCs w:val="21"/>
          <w:bdr w:val="none" w:sz="0" w:space="0" w:color="auto" w:frame="1"/>
        </w:rPr>
      </w:pPr>
    </w:p>
    <w:p w14:paraId="50B25C23" w14:textId="3C68603F" w:rsidR="00E1256E" w:rsidRDefault="00E1256E" w:rsidP="00E1256E">
      <w:pPr>
        <w:numPr>
          <w:ilvl w:val="0"/>
          <w:numId w:val="3"/>
        </w:numPr>
        <w:spacing w:after="0" w:line="240" w:lineRule="auto"/>
        <w:contextualSpacing/>
        <w:rPr>
          <w:rFonts w:ascii="Raanana" w:hAnsi="Raanana" w:cs="Raanana"/>
          <w:color w:val="000000"/>
          <w:sz w:val="21"/>
          <w:szCs w:val="21"/>
          <w:shd w:val="clear" w:color="auto" w:fill="FFFFFF"/>
        </w:rPr>
      </w:pPr>
      <w:r w:rsidRPr="00656E1F">
        <w:rPr>
          <w:rFonts w:ascii="Raanana" w:hAnsi="Raanana" w:cs="Raanana" w:hint="cs"/>
          <w:color w:val="000000"/>
          <w:sz w:val="21"/>
          <w:szCs w:val="21"/>
          <w:shd w:val="clear" w:color="auto" w:fill="FFFFFF"/>
        </w:rPr>
        <w:t>Pruning Branches That Could Have Flourished." Multidisciplinary Perspectives and Strategies for Safeguarding our Schools and Neighborhoods from Gun Violence: Anthony Owusu-Ansah, Bettie Stafford, Vonda Hubbard, Kizzie Donaldson–Richard</w:t>
      </w:r>
      <w:r w:rsidR="00A0112D">
        <w:rPr>
          <w:rFonts w:ascii="Raanana" w:hAnsi="Raanana" w:cs="Raanana"/>
          <w:color w:val="000000"/>
          <w:sz w:val="21"/>
          <w:szCs w:val="21"/>
          <w:shd w:val="clear" w:color="auto" w:fill="FFFFFF"/>
        </w:rPr>
        <w:t>, Brandon Henry, Albany State University</w:t>
      </w:r>
    </w:p>
    <w:p w14:paraId="5E418A1A" w14:textId="688BA7D4" w:rsidR="00740BF1" w:rsidRPr="00CC7F55" w:rsidRDefault="00740BF1" w:rsidP="00E1256E">
      <w:pPr>
        <w:spacing w:after="0" w:line="240" w:lineRule="auto"/>
        <w:ind w:left="720"/>
        <w:contextualSpacing/>
        <w:rPr>
          <w:rFonts w:ascii="Raanana" w:hAnsi="Raanana" w:cs="Raanana"/>
          <w:sz w:val="21"/>
          <w:szCs w:val="21"/>
        </w:rPr>
      </w:pPr>
    </w:p>
    <w:p w14:paraId="135BF9B7" w14:textId="77777777" w:rsidR="00740BF1" w:rsidRPr="00CC7F55" w:rsidRDefault="00740BF1" w:rsidP="001E5EA5">
      <w:pPr>
        <w:spacing w:after="0" w:line="240" w:lineRule="auto"/>
        <w:contextualSpacing/>
        <w:rPr>
          <w:rFonts w:ascii="Raanana" w:hAnsi="Raanana" w:cs="Raanana"/>
          <w:color w:val="3C434A"/>
          <w:sz w:val="21"/>
          <w:szCs w:val="21"/>
        </w:rPr>
      </w:pPr>
    </w:p>
    <w:p w14:paraId="4A879508" w14:textId="77777777" w:rsidR="00740BF1" w:rsidRPr="00B65454" w:rsidRDefault="00615E03" w:rsidP="001E5EA5">
      <w:pPr>
        <w:numPr>
          <w:ilvl w:val="0"/>
          <w:numId w:val="3"/>
        </w:numPr>
        <w:spacing w:after="0" w:line="240" w:lineRule="auto"/>
        <w:contextualSpacing/>
        <w:rPr>
          <w:rFonts w:ascii="Raanana" w:hAnsi="Raanana" w:cs="Raanana"/>
          <w:color w:val="000000" w:themeColor="text1"/>
          <w:sz w:val="21"/>
          <w:szCs w:val="21"/>
        </w:rPr>
      </w:pPr>
      <w:r w:rsidRPr="00B65454">
        <w:rPr>
          <w:rFonts w:ascii="Raanana" w:hAnsi="Raanana" w:cs="Raanana" w:hint="cs"/>
          <w:color w:val="000000" w:themeColor="text1"/>
          <w:sz w:val="21"/>
          <w:szCs w:val="21"/>
        </w:rPr>
        <w:t>Integration and Expansion of Cybersecurity in Criminal Justice</w:t>
      </w:r>
      <w:r w:rsidRPr="00B65454">
        <w:rPr>
          <w:rFonts w:ascii="Raanana" w:hAnsi="Raanana" w:cs="Raanana" w:hint="cs"/>
          <w:color w:val="000000" w:themeColor="text1"/>
          <w:sz w:val="21"/>
          <w:szCs w:val="21"/>
          <w:shd w:val="clear" w:color="auto" w:fill="FFFFFF"/>
        </w:rPr>
        <w:t>: Patrice Morris, Georgia Gwinnett College</w:t>
      </w:r>
    </w:p>
    <w:p w14:paraId="4E6D2C8C" w14:textId="77777777" w:rsidR="00740BF1" w:rsidRPr="00CC7F55" w:rsidRDefault="00740BF1" w:rsidP="001E5EA5">
      <w:pPr>
        <w:spacing w:after="0" w:line="240" w:lineRule="auto"/>
        <w:contextualSpacing/>
        <w:rPr>
          <w:rFonts w:ascii="Raanana" w:hAnsi="Raanana" w:cs="Raanana"/>
          <w:sz w:val="21"/>
          <w:szCs w:val="21"/>
        </w:rPr>
      </w:pPr>
    </w:p>
    <w:p w14:paraId="7C6DDC96" w14:textId="4886F1B2" w:rsidR="00740BF1" w:rsidRPr="00656E1F" w:rsidRDefault="00615E03" w:rsidP="001E5EA5">
      <w:pPr>
        <w:numPr>
          <w:ilvl w:val="0"/>
          <w:numId w:val="3"/>
        </w:numPr>
        <w:shd w:val="clear" w:color="auto" w:fill="FFFFFF"/>
        <w:spacing w:after="0" w:line="240" w:lineRule="auto"/>
        <w:contextualSpacing/>
        <w:rPr>
          <w:rFonts w:ascii="Raanana" w:hAnsi="Raanana" w:cs="Raanana"/>
          <w:color w:val="000000"/>
          <w:sz w:val="21"/>
          <w:szCs w:val="21"/>
          <w:shd w:val="clear" w:color="auto" w:fill="FFFFFF"/>
        </w:rPr>
      </w:pPr>
      <w:r w:rsidRPr="00656E1F">
        <w:rPr>
          <w:rFonts w:ascii="Raanana" w:hAnsi="Raanana" w:cs="Raanana" w:hint="cs"/>
          <w:sz w:val="21"/>
          <w:szCs w:val="21"/>
        </w:rPr>
        <w:t xml:space="preserve">The International Criminal Court: Exploring its Origins, Importance, Challenges, and Possible Solutions: </w:t>
      </w:r>
      <w:r w:rsidRPr="00656E1F">
        <w:rPr>
          <w:rFonts w:ascii="Raanana" w:hAnsi="Raanana" w:cs="Raanana" w:hint="cs"/>
          <w:color w:val="000000"/>
          <w:sz w:val="21"/>
          <w:szCs w:val="21"/>
          <w:shd w:val="clear" w:color="auto" w:fill="FFFFFF"/>
        </w:rPr>
        <w:t xml:space="preserve">Charles </w:t>
      </w:r>
      <w:proofErr w:type="spellStart"/>
      <w:r w:rsidRPr="00656E1F">
        <w:rPr>
          <w:rFonts w:ascii="Raanana" w:hAnsi="Raanana" w:cs="Raanana" w:hint="cs"/>
          <w:color w:val="000000"/>
          <w:sz w:val="21"/>
          <w:szCs w:val="21"/>
          <w:shd w:val="clear" w:color="auto" w:fill="FFFFFF"/>
        </w:rPr>
        <w:t>Ubah</w:t>
      </w:r>
      <w:proofErr w:type="spellEnd"/>
      <w:r w:rsidRPr="00656E1F">
        <w:rPr>
          <w:rFonts w:ascii="Raanana" w:hAnsi="Raanana" w:cs="Raanana" w:hint="cs"/>
          <w:color w:val="000000"/>
          <w:sz w:val="21"/>
          <w:szCs w:val="21"/>
          <w:shd w:val="clear" w:color="auto" w:fill="FFFFFF"/>
        </w:rPr>
        <w:t>, Georgia College &amp; State University</w:t>
      </w:r>
      <w:r w:rsidRPr="00656E1F">
        <w:rPr>
          <w:rFonts w:ascii="Raanana" w:hAnsi="Raanana" w:cs="Raanana"/>
          <w:color w:val="000000"/>
          <w:sz w:val="21"/>
          <w:szCs w:val="21"/>
          <w:shd w:val="clear" w:color="auto" w:fill="FFFFFF"/>
        </w:rPr>
        <w:t xml:space="preserve">, </w:t>
      </w:r>
      <w:r w:rsidRPr="00656E1F">
        <w:rPr>
          <w:rFonts w:ascii="Raanana" w:hAnsi="Raanana" w:cs="Raanana" w:hint="cs"/>
          <w:bCs/>
          <w:sz w:val="21"/>
          <w:szCs w:val="21"/>
        </w:rPr>
        <w:t>Charles Ochie, Sr. &amp; Patrick Ibe, Albany State University</w:t>
      </w:r>
      <w:r w:rsidRPr="00656E1F">
        <w:rPr>
          <w:rFonts w:ascii="Raanana" w:hAnsi="Raanana" w:cs="Raanana"/>
          <w:bCs/>
          <w:sz w:val="21"/>
          <w:szCs w:val="21"/>
        </w:rPr>
        <w:t xml:space="preserve">, </w:t>
      </w:r>
      <w:r w:rsidRPr="00656E1F">
        <w:rPr>
          <w:rFonts w:ascii="Cambria" w:hAnsi="Cambria" w:cs="Raanana"/>
          <w:bCs/>
          <w:sz w:val="21"/>
          <w:szCs w:val="21"/>
        </w:rPr>
        <w:t xml:space="preserve">&amp; </w:t>
      </w:r>
      <w:proofErr w:type="spellStart"/>
      <w:r w:rsidRPr="00656E1F">
        <w:rPr>
          <w:rFonts w:ascii="Raanana" w:hAnsi="Raanana" w:cs="Raanana" w:hint="cs"/>
          <w:sz w:val="21"/>
          <w:szCs w:val="21"/>
        </w:rPr>
        <w:t>Evaristus</w:t>
      </w:r>
      <w:proofErr w:type="spellEnd"/>
      <w:r w:rsidRPr="00656E1F">
        <w:rPr>
          <w:rFonts w:ascii="Raanana" w:hAnsi="Raanana" w:cs="Raanana" w:hint="cs"/>
          <w:sz w:val="21"/>
          <w:szCs w:val="21"/>
        </w:rPr>
        <w:t xml:space="preserve"> </w:t>
      </w:r>
      <w:proofErr w:type="spellStart"/>
      <w:r w:rsidRPr="00656E1F">
        <w:rPr>
          <w:rFonts w:ascii="Raanana" w:hAnsi="Raanana" w:cs="Raanana" w:hint="cs"/>
          <w:sz w:val="21"/>
          <w:szCs w:val="21"/>
        </w:rPr>
        <w:t>Obinyan</w:t>
      </w:r>
      <w:proofErr w:type="spellEnd"/>
      <w:r w:rsidRPr="00656E1F">
        <w:rPr>
          <w:rFonts w:ascii="Raanana" w:hAnsi="Raanana" w:cs="Raanana"/>
          <w:sz w:val="21"/>
          <w:szCs w:val="21"/>
        </w:rPr>
        <w:t xml:space="preserve">, </w:t>
      </w:r>
      <w:r w:rsidRPr="00656E1F">
        <w:rPr>
          <w:rFonts w:ascii="Raanana" w:hAnsi="Raanana" w:cs="Raanana"/>
          <w:bCs/>
          <w:sz w:val="21"/>
          <w:szCs w:val="21"/>
        </w:rPr>
        <w:t>Middle Georgia State University</w:t>
      </w:r>
    </w:p>
    <w:p w14:paraId="0CAD540B" w14:textId="77777777" w:rsidR="00740BF1" w:rsidRPr="00CC7F55" w:rsidRDefault="00740BF1" w:rsidP="001E5EA5">
      <w:pPr>
        <w:shd w:val="clear" w:color="auto" w:fill="FFFFFF"/>
        <w:spacing w:after="0" w:line="240" w:lineRule="auto"/>
        <w:contextualSpacing/>
        <w:rPr>
          <w:rFonts w:ascii="Raanana" w:hAnsi="Raanana" w:cs="Raanana"/>
          <w:color w:val="000000"/>
          <w:sz w:val="21"/>
          <w:szCs w:val="21"/>
        </w:rPr>
      </w:pPr>
    </w:p>
    <w:p w14:paraId="707DE6AF" w14:textId="5C5A9B23" w:rsidR="00740BF1"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w:t>
      </w:r>
      <w:r w:rsidR="00A24856">
        <w:rPr>
          <w:rFonts w:ascii="Raanana" w:hAnsi="Raanana" w:cs="Raanana"/>
          <w:b/>
          <w:sz w:val="21"/>
          <w:szCs w:val="21"/>
        </w:rPr>
        <w:t>0</w:t>
      </w:r>
      <w:r w:rsidRPr="00CC7F55">
        <w:rPr>
          <w:rFonts w:ascii="Raanana" w:hAnsi="Raanana" w:cs="Raanana" w:hint="cs"/>
          <w:b/>
          <w:sz w:val="21"/>
          <w:szCs w:val="21"/>
        </w:rPr>
        <w:t>:</w:t>
      </w:r>
      <w:r w:rsidR="00A24856">
        <w:rPr>
          <w:rFonts w:ascii="Raanana" w:hAnsi="Raanana" w:cs="Raanana"/>
          <w:b/>
          <w:sz w:val="21"/>
          <w:szCs w:val="21"/>
        </w:rPr>
        <w:t>45</w:t>
      </w:r>
      <w:r w:rsidRPr="00CC7F55">
        <w:rPr>
          <w:rFonts w:ascii="Raanana" w:hAnsi="Raanana" w:cs="Raanana" w:hint="cs"/>
          <w:b/>
          <w:sz w:val="21"/>
          <w:szCs w:val="21"/>
        </w:rPr>
        <w:t xml:space="preserve"> – 1</w:t>
      </w:r>
      <w:r w:rsidR="00A24856">
        <w:rPr>
          <w:rFonts w:ascii="Raanana" w:hAnsi="Raanana" w:cs="Raanana"/>
          <w:b/>
          <w:sz w:val="21"/>
          <w:szCs w:val="21"/>
        </w:rPr>
        <w:t>2</w:t>
      </w:r>
      <w:r w:rsidRPr="00CC7F55">
        <w:rPr>
          <w:rFonts w:ascii="Raanana" w:hAnsi="Raanana" w:cs="Raanana" w:hint="cs"/>
          <w:b/>
          <w:sz w:val="21"/>
          <w:szCs w:val="21"/>
        </w:rPr>
        <w:t>:00 PM</w:t>
      </w:r>
    </w:p>
    <w:p w14:paraId="7347029C" w14:textId="236606A8" w:rsidR="00656E1F" w:rsidRPr="00CC7F55" w:rsidRDefault="00656E1F"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 xml:space="preserve">Session </w:t>
      </w:r>
      <w:r>
        <w:rPr>
          <w:rFonts w:ascii="Raanana" w:hAnsi="Raanana" w:cs="Raanana"/>
          <w:b/>
          <w:sz w:val="21"/>
          <w:szCs w:val="21"/>
        </w:rPr>
        <w:t>4</w:t>
      </w:r>
      <w:r w:rsidRPr="00CC7F55">
        <w:rPr>
          <w:rFonts w:ascii="Raanana" w:hAnsi="Raanana" w:cs="Raanana" w:hint="cs"/>
          <w:b/>
          <w:sz w:val="21"/>
          <w:szCs w:val="21"/>
        </w:rPr>
        <w:t>:</w:t>
      </w:r>
      <w:r w:rsidRPr="0027519B">
        <w:rPr>
          <w:rFonts w:ascii="Raanana" w:hAnsi="Raanana" w:cs="Raanana" w:hint="cs"/>
          <w:b/>
          <w:sz w:val="21"/>
          <w:szCs w:val="21"/>
        </w:rPr>
        <w:t xml:space="preserve"> </w:t>
      </w:r>
      <w:r w:rsidRPr="00CC7F55">
        <w:rPr>
          <w:rFonts w:ascii="Raanana" w:hAnsi="Raanana" w:cs="Raanana" w:hint="cs"/>
          <w:b/>
          <w:sz w:val="21"/>
          <w:szCs w:val="21"/>
        </w:rPr>
        <w:t>Contemporary Topics in Criminal Justice</w:t>
      </w:r>
      <w:r>
        <w:rPr>
          <w:rFonts w:ascii="Raanana" w:hAnsi="Raanana" w:cs="Raanana"/>
          <w:b/>
          <w:sz w:val="21"/>
          <w:szCs w:val="21"/>
        </w:rPr>
        <w:t xml:space="preserve"> – Part 2</w:t>
      </w:r>
    </w:p>
    <w:p w14:paraId="063C1ACE" w14:textId="738A3C75" w:rsidR="00656E1F" w:rsidRDefault="00656E1F"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ab/>
        <w:t xml:space="preserve">Facilitator: </w:t>
      </w:r>
      <w:r>
        <w:rPr>
          <w:rFonts w:ascii="Raanana" w:hAnsi="Raanana" w:cs="Raanana"/>
          <w:b/>
          <w:sz w:val="21"/>
          <w:szCs w:val="21"/>
        </w:rPr>
        <w:t>Charles Ochie</w:t>
      </w:r>
    </w:p>
    <w:p w14:paraId="193E5B4D" w14:textId="77777777" w:rsidR="00656E1F" w:rsidRDefault="00656E1F" w:rsidP="001E5EA5">
      <w:pPr>
        <w:spacing w:after="0" w:line="240" w:lineRule="auto"/>
        <w:contextualSpacing/>
        <w:rPr>
          <w:rFonts w:ascii="Raanana" w:hAnsi="Raanana" w:cs="Raanana"/>
          <w:b/>
          <w:sz w:val="21"/>
          <w:szCs w:val="21"/>
        </w:rPr>
      </w:pPr>
    </w:p>
    <w:p w14:paraId="34694972" w14:textId="45D35B27" w:rsidR="006423B7" w:rsidRDefault="00656E1F" w:rsidP="001E5EA5">
      <w:pPr>
        <w:numPr>
          <w:ilvl w:val="0"/>
          <w:numId w:val="9"/>
        </w:numPr>
        <w:spacing w:after="0" w:line="240" w:lineRule="auto"/>
        <w:contextualSpacing/>
        <w:rPr>
          <w:rFonts w:ascii="Raanana" w:hAnsi="Raanana" w:cs="Raanana"/>
          <w:color w:val="000000"/>
          <w:sz w:val="21"/>
          <w:szCs w:val="21"/>
          <w:shd w:val="clear" w:color="auto" w:fill="FFFFFF"/>
        </w:rPr>
      </w:pPr>
      <w:r w:rsidRPr="006423B7">
        <w:rPr>
          <w:rFonts w:ascii="Raanana" w:hAnsi="Raanana" w:cs="Raanana"/>
          <w:color w:val="000000"/>
          <w:sz w:val="21"/>
          <w:szCs w:val="21"/>
          <w:shd w:val="clear" w:color="auto" w:fill="FFFFFF"/>
        </w:rPr>
        <w:t xml:space="preserve">Roundtable - </w:t>
      </w:r>
      <w:r w:rsidR="006423B7" w:rsidRPr="006423B7">
        <w:rPr>
          <w:rFonts w:ascii="Raanana" w:hAnsi="Raanana" w:cs="Raanana"/>
          <w:color w:val="000000"/>
          <w:sz w:val="21"/>
          <w:szCs w:val="21"/>
          <w:shd w:val="clear" w:color="auto" w:fill="FFFFFF"/>
        </w:rPr>
        <w:t>Unveiling the Truth: A Comparative Analysis of Criminal Behavior Among Immigrants and Non-Immigrant</w:t>
      </w:r>
      <w:r w:rsidR="006423B7" w:rsidRPr="006423B7">
        <w:rPr>
          <w:rFonts w:ascii="Raanana" w:hAnsi="Raanana" w:cs="Raanana" w:hint="cs"/>
          <w:color w:val="000000"/>
          <w:sz w:val="21"/>
          <w:szCs w:val="21"/>
          <w:shd w:val="clear" w:color="auto" w:fill="FFFFFF"/>
        </w:rPr>
        <w:t xml:space="preserve"> Unveiling the Truth: A Comparative Analysis of Criminal Behavior Among Immigrants and Non-Immigrants: Charles Ochie</w:t>
      </w:r>
      <w:r w:rsidR="006423B7" w:rsidRPr="006423B7">
        <w:rPr>
          <w:rFonts w:ascii="Raanana" w:hAnsi="Raanana" w:cs="Raanana"/>
          <w:color w:val="000000"/>
          <w:sz w:val="21"/>
          <w:szCs w:val="21"/>
          <w:shd w:val="clear" w:color="auto" w:fill="FFFFFF"/>
        </w:rPr>
        <w:t>, Patrick Ibe, Roger Liwanga; Albany</w:t>
      </w:r>
      <w:r w:rsidR="006423B7" w:rsidRPr="006423B7">
        <w:rPr>
          <w:rFonts w:ascii="Raanana" w:hAnsi="Raanana" w:cs="Raanana" w:hint="cs"/>
          <w:color w:val="000000"/>
          <w:sz w:val="21"/>
          <w:szCs w:val="21"/>
          <w:shd w:val="clear" w:color="auto" w:fill="FFFFFF"/>
        </w:rPr>
        <w:t xml:space="preserve"> State University</w:t>
      </w:r>
      <w:r w:rsidR="006423B7" w:rsidRPr="006423B7">
        <w:rPr>
          <w:rFonts w:ascii="Raanana" w:hAnsi="Raanana" w:cs="Raanana"/>
          <w:color w:val="000000"/>
          <w:sz w:val="21"/>
          <w:szCs w:val="21"/>
          <w:shd w:val="clear" w:color="auto" w:fill="FFFFFF"/>
        </w:rPr>
        <w:t xml:space="preserve"> &amp; </w:t>
      </w:r>
      <w:proofErr w:type="spellStart"/>
      <w:r w:rsidR="006423B7" w:rsidRPr="006423B7">
        <w:rPr>
          <w:rFonts w:ascii="Raanana" w:hAnsi="Raanana" w:cs="Raanana"/>
          <w:color w:val="000000"/>
          <w:sz w:val="21"/>
          <w:szCs w:val="21"/>
          <w:shd w:val="clear" w:color="auto" w:fill="FFFFFF"/>
        </w:rPr>
        <w:t>Evaristus</w:t>
      </w:r>
      <w:proofErr w:type="spellEnd"/>
      <w:r w:rsidR="006423B7" w:rsidRPr="006423B7">
        <w:rPr>
          <w:rFonts w:ascii="Raanana" w:hAnsi="Raanana" w:cs="Raanana"/>
          <w:color w:val="000000"/>
          <w:sz w:val="21"/>
          <w:szCs w:val="21"/>
          <w:shd w:val="clear" w:color="auto" w:fill="FFFFFF"/>
        </w:rPr>
        <w:t xml:space="preserve"> </w:t>
      </w:r>
      <w:proofErr w:type="spellStart"/>
      <w:r w:rsidR="006423B7" w:rsidRPr="006423B7">
        <w:rPr>
          <w:rFonts w:ascii="Raanana" w:hAnsi="Raanana" w:cs="Raanana"/>
          <w:color w:val="000000"/>
          <w:sz w:val="21"/>
          <w:szCs w:val="21"/>
          <w:shd w:val="clear" w:color="auto" w:fill="FFFFFF"/>
        </w:rPr>
        <w:t>Obinyan</w:t>
      </w:r>
      <w:proofErr w:type="spellEnd"/>
      <w:r w:rsidR="006423B7" w:rsidRPr="006423B7">
        <w:rPr>
          <w:rFonts w:ascii="Raanana" w:hAnsi="Raanana" w:cs="Raanana"/>
          <w:color w:val="000000"/>
          <w:sz w:val="21"/>
          <w:szCs w:val="21"/>
          <w:shd w:val="clear" w:color="auto" w:fill="FFFFFF"/>
        </w:rPr>
        <w:t>, Middle Georgia State University</w:t>
      </w:r>
    </w:p>
    <w:p w14:paraId="585CC6DA" w14:textId="77777777" w:rsidR="001E5EA5" w:rsidRPr="006423B7" w:rsidRDefault="001E5EA5" w:rsidP="001E5EA5">
      <w:pPr>
        <w:spacing w:after="0" w:line="240" w:lineRule="auto"/>
        <w:ind w:left="720"/>
        <w:contextualSpacing/>
        <w:rPr>
          <w:rFonts w:ascii="Raanana" w:hAnsi="Raanana" w:cs="Raanana"/>
          <w:color w:val="000000"/>
          <w:sz w:val="21"/>
          <w:szCs w:val="21"/>
          <w:shd w:val="clear" w:color="auto" w:fill="FFFFFF"/>
        </w:rPr>
      </w:pPr>
    </w:p>
    <w:p w14:paraId="32D4F692" w14:textId="7A45714F" w:rsidR="00656E1F" w:rsidRDefault="00656E1F" w:rsidP="001E5EA5">
      <w:pPr>
        <w:numPr>
          <w:ilvl w:val="0"/>
          <w:numId w:val="9"/>
        </w:numPr>
        <w:spacing w:after="0" w:line="240" w:lineRule="auto"/>
        <w:contextualSpacing/>
        <w:rPr>
          <w:rFonts w:ascii="Raanana" w:hAnsi="Raanana" w:cs="Raanana"/>
          <w:sz w:val="21"/>
          <w:szCs w:val="21"/>
        </w:rPr>
      </w:pPr>
      <w:r w:rsidRPr="006423B7">
        <w:rPr>
          <w:rFonts w:ascii="Raanana" w:hAnsi="Raanana" w:cs="Raanana"/>
          <w:sz w:val="21"/>
          <w:szCs w:val="21"/>
        </w:rPr>
        <w:t>The Role of DNA Evidence in Criminal defenses cases: The case of People v. Castro: Dr. Jim Mayua, Albany State University, Grace-Juliana Liwanga, Albany State University</w:t>
      </w:r>
    </w:p>
    <w:p w14:paraId="5518D4EA" w14:textId="77777777" w:rsidR="001E5EA5" w:rsidRPr="006423B7" w:rsidRDefault="001E5EA5" w:rsidP="001E5EA5">
      <w:pPr>
        <w:spacing w:after="0" w:line="240" w:lineRule="auto"/>
        <w:ind w:left="720"/>
        <w:contextualSpacing/>
        <w:rPr>
          <w:rFonts w:ascii="Raanana" w:hAnsi="Raanana" w:cs="Raanana"/>
          <w:sz w:val="21"/>
          <w:szCs w:val="21"/>
        </w:rPr>
      </w:pPr>
    </w:p>
    <w:p w14:paraId="1E798D22" w14:textId="265AA263" w:rsidR="00656E1F" w:rsidRPr="00656E1F" w:rsidRDefault="00656E1F" w:rsidP="001E5EA5">
      <w:pPr>
        <w:numPr>
          <w:ilvl w:val="0"/>
          <w:numId w:val="9"/>
        </w:numPr>
        <w:spacing w:after="0" w:line="240" w:lineRule="auto"/>
        <w:contextualSpacing/>
        <w:rPr>
          <w:rFonts w:ascii="Raanana" w:hAnsi="Raanana" w:cs="Raanana"/>
          <w:b/>
          <w:sz w:val="21"/>
          <w:szCs w:val="21"/>
        </w:rPr>
      </w:pPr>
      <w:r w:rsidRPr="00656E1F">
        <w:rPr>
          <w:rFonts w:ascii="Raanana" w:hAnsi="Raanana" w:cs="Raanana"/>
          <w:sz w:val="21"/>
          <w:szCs w:val="21"/>
        </w:rPr>
        <w:t xml:space="preserve">The challenge of prosecuting and preventing cybercrime: the case of United States v. Samuel </w:t>
      </w:r>
      <w:proofErr w:type="spellStart"/>
      <w:r w:rsidRPr="00656E1F">
        <w:rPr>
          <w:rFonts w:ascii="Raanana" w:hAnsi="Raanana" w:cs="Raanana"/>
          <w:sz w:val="21"/>
          <w:szCs w:val="21"/>
        </w:rPr>
        <w:t>Ogochi</w:t>
      </w:r>
      <w:proofErr w:type="spellEnd"/>
      <w:r w:rsidRPr="00656E1F">
        <w:rPr>
          <w:rFonts w:ascii="Raanana" w:hAnsi="Raanana" w:cs="Raanana"/>
          <w:sz w:val="21"/>
          <w:szCs w:val="21"/>
        </w:rPr>
        <w:t>: Dr. Jim Mayua, Albany State University, Arlexis Farmer, Albany State University, Mar’kaya Artist, Albany State University</w:t>
      </w:r>
    </w:p>
    <w:p w14:paraId="02939851" w14:textId="77777777" w:rsidR="00656E1F" w:rsidRPr="00CC7F55" w:rsidRDefault="00656E1F" w:rsidP="001E5EA5">
      <w:pPr>
        <w:spacing w:after="0" w:line="240" w:lineRule="auto"/>
        <w:contextualSpacing/>
        <w:rPr>
          <w:rFonts w:ascii="Raanana" w:hAnsi="Raanana" w:cs="Raanana"/>
          <w:b/>
          <w:sz w:val="21"/>
          <w:szCs w:val="21"/>
        </w:rPr>
      </w:pPr>
    </w:p>
    <w:p w14:paraId="2B45A681" w14:textId="77777777" w:rsidR="00740BF1" w:rsidRPr="00CC7F55" w:rsidRDefault="00740BF1" w:rsidP="001E5EA5">
      <w:pPr>
        <w:spacing w:after="0" w:line="240" w:lineRule="auto"/>
        <w:contextualSpacing/>
        <w:rPr>
          <w:rFonts w:ascii="Raanana" w:hAnsi="Raanana" w:cs="Raanana"/>
          <w:b/>
          <w:sz w:val="21"/>
          <w:szCs w:val="21"/>
        </w:rPr>
      </w:pPr>
    </w:p>
    <w:p w14:paraId="2A117FC7"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12:00 – 1:00 PM</w:t>
      </w:r>
    </w:p>
    <w:p w14:paraId="79BA56F1" w14:textId="77777777" w:rsidR="00DA6D60"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Lunch</w:t>
      </w:r>
      <w:r w:rsidR="00DA6D60">
        <w:rPr>
          <w:rFonts w:ascii="Raanana" w:hAnsi="Raanana" w:cs="Raanana"/>
          <w:b/>
          <w:sz w:val="21"/>
          <w:szCs w:val="21"/>
        </w:rPr>
        <w:t xml:space="preserve"> &amp; </w:t>
      </w:r>
      <w:r w:rsidR="00DA6D60" w:rsidRPr="00CC7F55">
        <w:rPr>
          <w:rFonts w:ascii="Raanana" w:hAnsi="Raanana" w:cs="Raanana" w:hint="cs"/>
          <w:b/>
          <w:sz w:val="21"/>
          <w:szCs w:val="21"/>
        </w:rPr>
        <w:t>CJAG Membership Meeting</w:t>
      </w:r>
    </w:p>
    <w:p w14:paraId="7E334FB7"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br/>
        <w:t>1:15 – 2:45 PM</w:t>
      </w:r>
    </w:p>
    <w:p w14:paraId="665E8360" w14:textId="77C2E872" w:rsidR="00740BF1"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 xml:space="preserve">Session </w:t>
      </w:r>
      <w:r w:rsidR="00A24856">
        <w:rPr>
          <w:rFonts w:ascii="Raanana" w:hAnsi="Raanana" w:cs="Raanana"/>
          <w:b/>
          <w:sz w:val="21"/>
          <w:szCs w:val="21"/>
        </w:rPr>
        <w:t>5</w:t>
      </w:r>
      <w:r w:rsidRPr="00CC7F55">
        <w:rPr>
          <w:rFonts w:ascii="Raanana" w:hAnsi="Raanana" w:cs="Raanana" w:hint="cs"/>
          <w:b/>
          <w:sz w:val="21"/>
          <w:szCs w:val="21"/>
        </w:rPr>
        <w:t>: Law Enforcement &amp; Courts</w:t>
      </w:r>
      <w:r w:rsidRPr="00CC7F55">
        <w:rPr>
          <w:rFonts w:ascii="Raanana" w:hAnsi="Raanana" w:cs="Raanana" w:hint="cs"/>
          <w:b/>
          <w:sz w:val="21"/>
          <w:szCs w:val="21"/>
        </w:rPr>
        <w:br/>
      </w:r>
      <w:r w:rsidRPr="00CC7F55">
        <w:rPr>
          <w:rFonts w:ascii="Raanana" w:hAnsi="Raanana" w:cs="Raanana" w:hint="cs"/>
          <w:b/>
          <w:sz w:val="21"/>
          <w:szCs w:val="21"/>
        </w:rPr>
        <w:tab/>
        <w:t>Facilitator: Michael B. Shapiro</w:t>
      </w:r>
    </w:p>
    <w:p w14:paraId="0B5C5DC5" w14:textId="77777777" w:rsidR="001E5EA5" w:rsidRPr="00CC7F55" w:rsidRDefault="001E5EA5" w:rsidP="001E5EA5">
      <w:pPr>
        <w:spacing w:after="0" w:line="240" w:lineRule="auto"/>
        <w:contextualSpacing/>
        <w:rPr>
          <w:rFonts w:ascii="Raanana" w:hAnsi="Raanana" w:cs="Raanana"/>
          <w:b/>
          <w:sz w:val="21"/>
          <w:szCs w:val="21"/>
        </w:rPr>
      </w:pPr>
    </w:p>
    <w:p w14:paraId="52E2E399" w14:textId="77777777"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sz w:val="21"/>
          <w:szCs w:val="21"/>
          <w:bdr w:val="none" w:sz="0" w:space="0" w:color="auto" w:frame="1"/>
        </w:rPr>
        <w:t>The Importance of Defensive Tactics Training in the CJ Arena: Leatha Cyprian, Columbus Technical College</w:t>
      </w:r>
    </w:p>
    <w:p w14:paraId="654249BC" w14:textId="77777777" w:rsidR="00740BF1" w:rsidRPr="00CC7F55" w:rsidRDefault="00740BF1" w:rsidP="001E5EA5">
      <w:pPr>
        <w:spacing w:after="0" w:line="240" w:lineRule="auto"/>
        <w:contextualSpacing/>
        <w:rPr>
          <w:rFonts w:ascii="Raanana" w:hAnsi="Raanana" w:cs="Raanana"/>
          <w:b/>
          <w:sz w:val="21"/>
          <w:szCs w:val="21"/>
        </w:rPr>
      </w:pPr>
    </w:p>
    <w:p w14:paraId="3B139361" w14:textId="05636DF0"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sz w:val="21"/>
          <w:szCs w:val="21"/>
        </w:rPr>
        <w:lastRenderedPageBreak/>
        <w:t xml:space="preserve">Achieving Social Justice An </w:t>
      </w:r>
      <w:proofErr w:type="spellStart"/>
      <w:r w:rsidRPr="00CC7F55">
        <w:rPr>
          <w:rFonts w:ascii="Raanana" w:hAnsi="Raanana" w:cs="Raanana" w:hint="cs"/>
          <w:color w:val="000000"/>
          <w:sz w:val="21"/>
          <w:szCs w:val="21"/>
        </w:rPr>
        <w:t>Un</w:t>
      </w:r>
      <w:r>
        <w:rPr>
          <w:rFonts w:ascii="Cambria" w:hAnsi="Cambria" w:cs="Raanana"/>
          <w:color w:val="000000"/>
          <w:sz w:val="21"/>
          <w:szCs w:val="21"/>
        </w:rPr>
        <w:t>b</w:t>
      </w:r>
      <w:r w:rsidRPr="00CC7F55">
        <w:rPr>
          <w:rFonts w:ascii="Raanana" w:hAnsi="Raanana" w:cs="Raanana" w:hint="cs"/>
          <w:color w:val="000000"/>
          <w:sz w:val="21"/>
          <w:szCs w:val="21"/>
        </w:rPr>
        <w:t>ias</w:t>
      </w:r>
      <w:proofErr w:type="spellEnd"/>
      <w:r w:rsidRPr="00CC7F55">
        <w:rPr>
          <w:rFonts w:ascii="Raanana" w:hAnsi="Raanana" w:cs="Raanana" w:hint="cs"/>
          <w:color w:val="000000"/>
          <w:sz w:val="21"/>
          <w:szCs w:val="21"/>
        </w:rPr>
        <w:t xml:space="preserve"> Approach when Policing the Community: Recognizing and Re-Thinking Community Relationships Implications, Impact and Solutions: Ivan Page, Albany State University</w:t>
      </w:r>
    </w:p>
    <w:p w14:paraId="7909C128" w14:textId="77777777" w:rsidR="00740BF1" w:rsidRPr="00CC7F55" w:rsidRDefault="00740BF1" w:rsidP="001E5EA5">
      <w:pPr>
        <w:spacing w:after="0" w:line="240" w:lineRule="auto"/>
        <w:contextualSpacing/>
        <w:rPr>
          <w:rFonts w:ascii="Raanana" w:hAnsi="Raanana" w:cs="Raanana"/>
          <w:color w:val="000000"/>
          <w:sz w:val="21"/>
          <w:szCs w:val="21"/>
        </w:rPr>
      </w:pPr>
    </w:p>
    <w:p w14:paraId="06442255" w14:textId="639BC743"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sz w:val="21"/>
          <w:szCs w:val="21"/>
        </w:rPr>
        <w:t xml:space="preserve">Policing and Marriage: Recruitment and Retention Amid Negative Media Coverage: Joseph </w:t>
      </w:r>
      <w:proofErr w:type="spellStart"/>
      <w:r w:rsidRPr="00CC7F55">
        <w:rPr>
          <w:rFonts w:ascii="Raanana" w:hAnsi="Raanana" w:cs="Raanana" w:hint="cs"/>
          <w:color w:val="000000"/>
          <w:sz w:val="21"/>
          <w:szCs w:val="21"/>
        </w:rPr>
        <w:t>Bacot</w:t>
      </w:r>
      <w:proofErr w:type="spellEnd"/>
      <w:r>
        <w:rPr>
          <w:rFonts w:ascii="Raanana" w:hAnsi="Raanana" w:cs="Raanana"/>
          <w:color w:val="000000"/>
          <w:sz w:val="21"/>
          <w:szCs w:val="21"/>
        </w:rPr>
        <w:t xml:space="preserve"> </w:t>
      </w:r>
      <w:r>
        <w:rPr>
          <w:rFonts w:ascii="Cambria" w:hAnsi="Cambria" w:cs="Raanana"/>
          <w:color w:val="000000"/>
          <w:sz w:val="21"/>
          <w:szCs w:val="21"/>
        </w:rPr>
        <w:t xml:space="preserve">and Daniel Underwood, </w:t>
      </w:r>
      <w:r w:rsidRPr="00CC7F55">
        <w:rPr>
          <w:rFonts w:ascii="Raanana" w:hAnsi="Raanana" w:cs="Raanana" w:hint="cs"/>
          <w:color w:val="000000"/>
          <w:sz w:val="21"/>
          <w:szCs w:val="21"/>
        </w:rPr>
        <w:t>Coker University</w:t>
      </w:r>
    </w:p>
    <w:p w14:paraId="7EE5C1A9" w14:textId="77777777" w:rsidR="00740BF1" w:rsidRPr="00CC7F55" w:rsidRDefault="00740BF1" w:rsidP="001E5EA5">
      <w:pPr>
        <w:spacing w:after="0" w:line="240" w:lineRule="auto"/>
        <w:contextualSpacing/>
        <w:rPr>
          <w:rFonts w:ascii="Raanana" w:hAnsi="Raanana" w:cs="Raanana"/>
          <w:color w:val="000000" w:themeColor="text1"/>
          <w:sz w:val="21"/>
          <w:szCs w:val="21"/>
        </w:rPr>
      </w:pPr>
    </w:p>
    <w:p w14:paraId="4F4365BB" w14:textId="77777777"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themeColor="text1"/>
          <w:sz w:val="21"/>
          <w:szCs w:val="21"/>
        </w:rPr>
        <w:t>Front-line Supervisors: The Lynchpin of Effective Policing: A British Perspective: Johannes Oosthuizen, University of North Georgia</w:t>
      </w:r>
    </w:p>
    <w:p w14:paraId="67A2A201" w14:textId="77777777" w:rsidR="00740BF1" w:rsidRPr="00CC7F55" w:rsidRDefault="00740BF1" w:rsidP="001E5EA5">
      <w:pPr>
        <w:spacing w:after="0" w:line="240" w:lineRule="auto"/>
        <w:contextualSpacing/>
        <w:rPr>
          <w:rFonts w:ascii="Raanana" w:hAnsi="Raanana" w:cs="Raanana"/>
          <w:color w:val="000000"/>
          <w:sz w:val="21"/>
          <w:szCs w:val="21"/>
          <w:shd w:val="clear" w:color="auto" w:fill="FFFFFF"/>
        </w:rPr>
      </w:pPr>
    </w:p>
    <w:p w14:paraId="652DEFDB" w14:textId="77777777"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sz w:val="21"/>
          <w:szCs w:val="21"/>
          <w:shd w:val="clear" w:color="auto" w:fill="FFFFFF"/>
        </w:rPr>
        <w:t>United States Supreme Court Update, 2023-2024: Michael Shapiro, Georgia State University</w:t>
      </w:r>
    </w:p>
    <w:p w14:paraId="2E578930" w14:textId="77777777" w:rsidR="00740BF1" w:rsidRPr="00CC7F55" w:rsidRDefault="00740BF1" w:rsidP="001E5EA5">
      <w:pPr>
        <w:spacing w:after="0" w:line="240" w:lineRule="auto"/>
        <w:contextualSpacing/>
        <w:rPr>
          <w:rFonts w:ascii="Raanana" w:hAnsi="Raanana" w:cs="Raanana"/>
          <w:color w:val="000000" w:themeColor="text1"/>
          <w:sz w:val="21"/>
          <w:szCs w:val="21"/>
        </w:rPr>
      </w:pPr>
    </w:p>
    <w:p w14:paraId="6F36CE1A" w14:textId="77777777" w:rsidR="00740BF1" w:rsidRPr="00CC7F55" w:rsidRDefault="00615E03" w:rsidP="001E5EA5">
      <w:pPr>
        <w:numPr>
          <w:ilvl w:val="0"/>
          <w:numId w:val="4"/>
        </w:numPr>
        <w:spacing w:after="0" w:line="240" w:lineRule="auto"/>
        <w:contextualSpacing/>
        <w:rPr>
          <w:rFonts w:ascii="Raanana" w:hAnsi="Raanana" w:cs="Raanana"/>
          <w:b/>
          <w:sz w:val="21"/>
          <w:szCs w:val="21"/>
        </w:rPr>
      </w:pPr>
      <w:r w:rsidRPr="00CC7F55">
        <w:rPr>
          <w:rFonts w:ascii="Raanana" w:hAnsi="Raanana" w:cs="Raanana" w:hint="cs"/>
          <w:color w:val="000000" w:themeColor="text1"/>
          <w:sz w:val="21"/>
          <w:szCs w:val="21"/>
        </w:rPr>
        <w:t>Mugshot Photos: Media, Police, and Stigmatization: Thomas Hochschild, Jr and Lorna Alvarez-Rivera, Valdosta State University</w:t>
      </w:r>
    </w:p>
    <w:p w14:paraId="2BBEEB3C" w14:textId="77777777" w:rsidR="00740BF1" w:rsidRPr="00CC7F55" w:rsidRDefault="00740BF1" w:rsidP="001E5EA5">
      <w:pPr>
        <w:spacing w:after="0" w:line="240" w:lineRule="auto"/>
        <w:contextualSpacing/>
        <w:rPr>
          <w:rFonts w:ascii="Raanana" w:hAnsi="Raanana" w:cs="Raanana"/>
          <w:color w:val="000000"/>
          <w:sz w:val="21"/>
          <w:szCs w:val="21"/>
          <w:shd w:val="clear" w:color="auto" w:fill="FFFFFF"/>
        </w:rPr>
      </w:pPr>
    </w:p>
    <w:p w14:paraId="56532F38" w14:textId="77777777" w:rsidR="00740BF1" w:rsidRPr="00CC7F55" w:rsidRDefault="00740BF1" w:rsidP="001E5EA5">
      <w:pPr>
        <w:shd w:val="clear" w:color="auto" w:fill="FFFFFF"/>
        <w:spacing w:after="0" w:line="240" w:lineRule="auto"/>
        <w:contextualSpacing/>
        <w:rPr>
          <w:rFonts w:ascii="Raanana" w:hAnsi="Raanana" w:cs="Raanana"/>
          <w:color w:val="000000"/>
          <w:sz w:val="21"/>
          <w:szCs w:val="21"/>
        </w:rPr>
      </w:pPr>
    </w:p>
    <w:p w14:paraId="504749B0" w14:textId="01C727A5"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3:00 – 4:45 PM</w:t>
      </w:r>
      <w:r w:rsidRPr="00CC7F55">
        <w:rPr>
          <w:rFonts w:ascii="Raanana" w:hAnsi="Raanana" w:cs="Raanana" w:hint="cs"/>
          <w:b/>
          <w:sz w:val="21"/>
          <w:szCs w:val="21"/>
        </w:rPr>
        <w:br/>
        <w:t xml:space="preserve">Session </w:t>
      </w:r>
      <w:r w:rsidR="00A24856">
        <w:rPr>
          <w:rFonts w:ascii="Raanana" w:hAnsi="Raanana" w:cs="Raanana"/>
          <w:b/>
          <w:sz w:val="21"/>
          <w:szCs w:val="21"/>
        </w:rPr>
        <w:t>6</w:t>
      </w:r>
      <w:r w:rsidRPr="00CC7F55">
        <w:rPr>
          <w:rFonts w:ascii="Raanana" w:hAnsi="Raanana" w:cs="Raanana" w:hint="cs"/>
          <w:b/>
          <w:sz w:val="21"/>
          <w:szCs w:val="21"/>
        </w:rPr>
        <w:t>: Corrections and Offender Typologies</w:t>
      </w:r>
    </w:p>
    <w:p w14:paraId="59E2D6AD" w14:textId="5AD13DCA"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hAnsi="Raanana" w:cs="Raanana" w:hint="cs"/>
          <w:b/>
          <w:sz w:val="21"/>
          <w:szCs w:val="21"/>
        </w:rPr>
        <w:tab/>
      </w:r>
      <w:r w:rsidRPr="00CC7F55">
        <w:rPr>
          <w:rFonts w:ascii="Raanana" w:eastAsia="Calibri" w:hAnsi="Raanana" w:cs="Raanana" w:hint="cs"/>
          <w:b/>
          <w:sz w:val="21"/>
          <w:szCs w:val="21"/>
        </w:rPr>
        <w:t xml:space="preserve">Facilitator: </w:t>
      </w:r>
      <w:r w:rsidRPr="00CC7F55">
        <w:rPr>
          <w:rFonts w:ascii="Raanana" w:hAnsi="Raanana" w:cs="Raanana" w:hint="cs"/>
          <w:b/>
          <w:bCs/>
          <w:color w:val="000000"/>
          <w:sz w:val="21"/>
          <w:szCs w:val="21"/>
        </w:rPr>
        <w:t>Jo</w:t>
      </w:r>
      <w:r>
        <w:rPr>
          <w:rFonts w:ascii="Cambria" w:hAnsi="Cambria" w:cs="Raanana"/>
          <w:b/>
          <w:bCs/>
          <w:color w:val="000000"/>
          <w:sz w:val="21"/>
          <w:szCs w:val="21"/>
        </w:rPr>
        <w:t>h</w:t>
      </w:r>
      <w:r w:rsidRPr="00CC7F55">
        <w:rPr>
          <w:rFonts w:ascii="Raanana" w:hAnsi="Raanana" w:cs="Raanana" w:hint="cs"/>
          <w:b/>
          <w:bCs/>
          <w:color w:val="000000"/>
          <w:sz w:val="21"/>
          <w:szCs w:val="21"/>
        </w:rPr>
        <w:t>n Stuart Batchelder</w:t>
      </w:r>
    </w:p>
    <w:p w14:paraId="6E52A0B5" w14:textId="77777777" w:rsidR="00740BF1" w:rsidRPr="00CC7F55" w:rsidRDefault="00740BF1" w:rsidP="001E5EA5">
      <w:pPr>
        <w:spacing w:after="0" w:line="240" w:lineRule="auto"/>
        <w:ind w:left="720"/>
        <w:contextualSpacing/>
        <w:rPr>
          <w:rFonts w:ascii="Raanana" w:hAnsi="Raanana" w:cs="Raanana"/>
          <w:color w:val="000000"/>
          <w:sz w:val="21"/>
          <w:szCs w:val="21"/>
          <w:shd w:val="clear" w:color="auto" w:fill="FFFFFF"/>
        </w:rPr>
      </w:pPr>
    </w:p>
    <w:p w14:paraId="72EC353D" w14:textId="77777777" w:rsidR="00740BF1" w:rsidRPr="00CC7F55" w:rsidRDefault="00615E03" w:rsidP="001E5EA5">
      <w:pPr>
        <w:numPr>
          <w:ilvl w:val="0"/>
          <w:numId w:val="6"/>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bCs/>
          <w:color w:val="000000"/>
          <w:sz w:val="21"/>
          <w:szCs w:val="21"/>
          <w:shd w:val="clear" w:color="auto" w:fill="FFFFFF"/>
          <w:lang w:val="en"/>
        </w:rPr>
        <w:t>Exploring Pornography Use and Hostility Against Women Among Sexual Violence Offenders</w:t>
      </w:r>
      <w:r w:rsidRPr="00CC7F55">
        <w:rPr>
          <w:rFonts w:ascii="Raanana" w:hAnsi="Raanana" w:cs="Raanana" w:hint="cs"/>
          <w:bCs/>
          <w:color w:val="000000"/>
          <w:sz w:val="21"/>
          <w:szCs w:val="21"/>
          <w:shd w:val="clear" w:color="auto" w:fill="FFFFFF"/>
        </w:rPr>
        <w:t>:</w:t>
      </w:r>
      <w:r w:rsidRPr="00CC7F55">
        <w:rPr>
          <w:rFonts w:ascii="Raanana" w:hAnsi="Raanana" w:cs="Raanana" w:hint="cs"/>
          <w:color w:val="000000"/>
          <w:sz w:val="21"/>
          <w:szCs w:val="21"/>
          <w:shd w:val="clear" w:color="auto" w:fill="FFFFFF"/>
        </w:rPr>
        <w:t xml:space="preserve"> Lyda Pavlovich, University of North Georgia</w:t>
      </w:r>
    </w:p>
    <w:p w14:paraId="6AC35E2B" w14:textId="77777777" w:rsidR="00740BF1" w:rsidRPr="00CC7F55" w:rsidRDefault="00740BF1" w:rsidP="001E5EA5">
      <w:pPr>
        <w:spacing w:after="0" w:line="240" w:lineRule="auto"/>
        <w:ind w:left="720"/>
        <w:contextualSpacing/>
        <w:rPr>
          <w:rFonts w:ascii="Raanana" w:hAnsi="Raanana" w:cs="Raanana"/>
          <w:sz w:val="21"/>
          <w:szCs w:val="21"/>
        </w:rPr>
      </w:pPr>
    </w:p>
    <w:p w14:paraId="64007EF2" w14:textId="77777777" w:rsidR="00740BF1" w:rsidRPr="00CC7F55" w:rsidRDefault="00615E03" w:rsidP="001E5EA5">
      <w:pPr>
        <w:numPr>
          <w:ilvl w:val="0"/>
          <w:numId w:val="6"/>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Faith as a Factor? The Effect of Religion on Reentry: Brandon Kilby, University of North Georgia</w:t>
      </w:r>
    </w:p>
    <w:p w14:paraId="0212F644" w14:textId="77777777" w:rsidR="00740BF1" w:rsidRPr="00CC7F55" w:rsidRDefault="00740BF1" w:rsidP="001E5EA5">
      <w:pPr>
        <w:spacing w:after="0" w:line="240" w:lineRule="auto"/>
        <w:contextualSpacing/>
        <w:rPr>
          <w:rFonts w:ascii="Raanana" w:hAnsi="Raanana" w:cs="Raanana"/>
          <w:sz w:val="21"/>
          <w:szCs w:val="21"/>
        </w:rPr>
      </w:pPr>
    </w:p>
    <w:p w14:paraId="2C7E34D8" w14:textId="77777777" w:rsidR="00740BF1" w:rsidRPr="00CC7F55" w:rsidRDefault="00615E03" w:rsidP="001E5EA5">
      <w:pPr>
        <w:numPr>
          <w:ilvl w:val="0"/>
          <w:numId w:val="6"/>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 xml:space="preserve">The Problems of Prison Overcrowding, </w:t>
      </w:r>
      <w:proofErr w:type="spellStart"/>
      <w:r w:rsidRPr="00CC7F55">
        <w:rPr>
          <w:rFonts w:ascii="Raanana" w:hAnsi="Raanana" w:cs="Raanana" w:hint="cs"/>
          <w:color w:val="000000"/>
          <w:sz w:val="21"/>
          <w:szCs w:val="21"/>
          <w:shd w:val="clear" w:color="auto" w:fill="FFFFFF"/>
        </w:rPr>
        <w:t>Areyona</w:t>
      </w:r>
      <w:proofErr w:type="spellEnd"/>
      <w:r w:rsidRPr="00CC7F55">
        <w:rPr>
          <w:rFonts w:ascii="Raanana" w:hAnsi="Raanana" w:cs="Raanana" w:hint="cs"/>
          <w:color w:val="000000"/>
          <w:sz w:val="21"/>
          <w:szCs w:val="21"/>
          <w:shd w:val="clear" w:color="auto" w:fill="FFFFFF"/>
        </w:rPr>
        <w:t xml:space="preserve"> Hurt, University of North Georgia</w:t>
      </w:r>
    </w:p>
    <w:p w14:paraId="00BE0769" w14:textId="77777777" w:rsidR="00740BF1" w:rsidRPr="00CC7F55" w:rsidRDefault="00740BF1" w:rsidP="001E5EA5">
      <w:pPr>
        <w:spacing w:after="0" w:line="240" w:lineRule="auto"/>
        <w:ind w:left="720"/>
        <w:contextualSpacing/>
        <w:rPr>
          <w:rFonts w:ascii="Raanana" w:hAnsi="Raanana" w:cs="Raanana"/>
          <w:color w:val="000000"/>
          <w:sz w:val="21"/>
          <w:szCs w:val="21"/>
        </w:rPr>
      </w:pPr>
    </w:p>
    <w:p w14:paraId="152EEF75" w14:textId="13A7ED39" w:rsidR="00740BF1" w:rsidRPr="00CC7F55" w:rsidRDefault="00615E03" w:rsidP="001E5EA5">
      <w:pPr>
        <w:numPr>
          <w:ilvl w:val="0"/>
          <w:numId w:val="6"/>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Differences in Inmate Scores among ABE and GED Prison Education Programs:</w:t>
      </w:r>
      <w:r w:rsidRPr="00CC7F55">
        <w:rPr>
          <w:rFonts w:ascii="Raanana" w:hAnsi="Raanana" w:cs="Raanana" w:hint="cs"/>
          <w:color w:val="000000"/>
          <w:sz w:val="21"/>
          <w:szCs w:val="21"/>
        </w:rPr>
        <w:t xml:space="preserve"> Jo</w:t>
      </w:r>
      <w:r>
        <w:rPr>
          <w:rFonts w:ascii="Cambria" w:hAnsi="Cambria" w:cs="Raanana"/>
          <w:color w:val="000000"/>
          <w:sz w:val="21"/>
          <w:szCs w:val="21"/>
        </w:rPr>
        <w:t>h</w:t>
      </w:r>
      <w:r w:rsidRPr="00CC7F55">
        <w:rPr>
          <w:rFonts w:ascii="Raanana" w:hAnsi="Raanana" w:cs="Raanana" w:hint="cs"/>
          <w:color w:val="000000"/>
          <w:sz w:val="21"/>
          <w:szCs w:val="21"/>
        </w:rPr>
        <w:t>n Stuart Batchelder &amp; Butch Newkirk, University of North Georgia</w:t>
      </w:r>
    </w:p>
    <w:p w14:paraId="44A52AB4" w14:textId="77777777" w:rsidR="00740BF1" w:rsidRPr="00CC7F55" w:rsidRDefault="00740BF1" w:rsidP="001E5EA5">
      <w:pPr>
        <w:spacing w:after="0" w:line="240" w:lineRule="auto"/>
        <w:contextualSpacing/>
        <w:rPr>
          <w:rFonts w:ascii="Raanana" w:hAnsi="Raanana" w:cs="Raanana"/>
          <w:color w:val="000000"/>
          <w:sz w:val="21"/>
          <w:szCs w:val="21"/>
        </w:rPr>
      </w:pPr>
    </w:p>
    <w:p w14:paraId="0F642082" w14:textId="37DDBB82" w:rsidR="00740BF1" w:rsidRPr="00CC7F55" w:rsidRDefault="00615E03" w:rsidP="001E5EA5">
      <w:pPr>
        <w:numPr>
          <w:ilvl w:val="0"/>
          <w:numId w:val="6"/>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Adoption, Serial Killers, and Adopted Child Syndrome: A Critical Review: Shivani Yadavalli, Deerfield-Windsor High School</w:t>
      </w:r>
      <w:r>
        <w:rPr>
          <w:rFonts w:ascii="Raanana" w:hAnsi="Raanana" w:cs="Raanana"/>
          <w:color w:val="000000"/>
          <w:sz w:val="21"/>
          <w:szCs w:val="21"/>
          <w:shd w:val="clear" w:color="auto" w:fill="FFFFFF"/>
        </w:rPr>
        <w:t xml:space="preserve"> </w:t>
      </w:r>
      <w:r>
        <w:rPr>
          <w:rFonts w:ascii="Cambria" w:hAnsi="Cambria" w:cs="Raanana"/>
          <w:color w:val="000000"/>
          <w:sz w:val="21"/>
          <w:szCs w:val="21"/>
          <w:shd w:val="clear" w:color="auto" w:fill="FFFFFF"/>
        </w:rPr>
        <w:t>and Jason Armstrong and Pamela Brown, Albany State University</w:t>
      </w:r>
    </w:p>
    <w:p w14:paraId="0F3FE6AF" w14:textId="77777777" w:rsidR="00740BF1" w:rsidRPr="00CC7F55" w:rsidRDefault="00740BF1" w:rsidP="001E5EA5">
      <w:pPr>
        <w:spacing w:after="0" w:line="240" w:lineRule="auto"/>
        <w:contextualSpacing/>
        <w:rPr>
          <w:rFonts w:ascii="Raanana" w:hAnsi="Raanana" w:cs="Raanana"/>
          <w:sz w:val="21"/>
          <w:szCs w:val="21"/>
        </w:rPr>
      </w:pPr>
    </w:p>
    <w:p w14:paraId="218177AE" w14:textId="77777777" w:rsidR="00740BF1" w:rsidRPr="00CC7F55" w:rsidRDefault="00615E03" w:rsidP="001E5EA5">
      <w:pPr>
        <w:numPr>
          <w:ilvl w:val="0"/>
          <w:numId w:val="6"/>
        </w:numPr>
        <w:spacing w:after="0" w:line="240" w:lineRule="auto"/>
        <w:contextualSpacing/>
        <w:rPr>
          <w:rFonts w:ascii="Raanana" w:hAnsi="Raanana" w:cs="Raanana"/>
          <w:sz w:val="21"/>
          <w:szCs w:val="21"/>
        </w:rPr>
      </w:pPr>
      <w:r w:rsidRPr="00CC7F55">
        <w:rPr>
          <w:rFonts w:ascii="Raanana" w:hAnsi="Raanana" w:cs="Raanana" w:hint="cs"/>
          <w:sz w:val="21"/>
          <w:szCs w:val="21"/>
        </w:rPr>
        <w:t>What Does Motherhood Look Like for Felons in Prison? Sophia Thacker, University of North Georgia</w:t>
      </w:r>
    </w:p>
    <w:p w14:paraId="54AAEF37" w14:textId="3E3789FC" w:rsidR="00740BF1" w:rsidRDefault="00740BF1">
      <w:pPr>
        <w:rPr>
          <w:rFonts w:ascii="Raanana" w:hAnsi="Raanana" w:cs="Raanana"/>
          <w:sz w:val="21"/>
          <w:szCs w:val="21"/>
        </w:rPr>
      </w:pPr>
    </w:p>
    <w:p w14:paraId="73B54DA1" w14:textId="0D700577" w:rsidR="001E5EA5" w:rsidRDefault="001E5EA5">
      <w:pPr>
        <w:rPr>
          <w:rFonts w:ascii="Raanana" w:hAnsi="Raanana" w:cs="Raanana"/>
          <w:sz w:val="21"/>
          <w:szCs w:val="21"/>
        </w:rPr>
      </w:pPr>
      <w:r>
        <w:rPr>
          <w:rFonts w:ascii="Raanana" w:hAnsi="Raanana" w:cs="Raanana"/>
          <w:sz w:val="21"/>
          <w:szCs w:val="21"/>
        </w:rPr>
        <w:br w:type="page"/>
      </w:r>
    </w:p>
    <w:p w14:paraId="614015C8" w14:textId="779E973C" w:rsidR="00740BF1" w:rsidRDefault="00615E03" w:rsidP="00B34D1D">
      <w:pPr>
        <w:jc w:val="center"/>
        <w:rPr>
          <w:rFonts w:ascii="Cambria" w:hAnsi="Cambria" w:cs="Raanana"/>
          <w:b/>
        </w:rPr>
      </w:pPr>
      <w:r w:rsidRPr="00FE0EA4">
        <w:rPr>
          <w:rFonts w:ascii="Raanana" w:hAnsi="Raanana" w:cs="Raanana" w:hint="cs"/>
          <w:b/>
          <w:sz w:val="32"/>
          <w:szCs w:val="32"/>
        </w:rPr>
        <w:lastRenderedPageBreak/>
        <w:t>Program Abstracts</w:t>
      </w:r>
    </w:p>
    <w:p w14:paraId="7E4ADEC9" w14:textId="2EC1F0D0" w:rsidR="00740BF1" w:rsidRDefault="00615E03" w:rsidP="00B34D1D">
      <w:pPr>
        <w:jc w:val="center"/>
        <w:rPr>
          <w:rFonts w:ascii="Raanana" w:hAnsi="Raanana" w:cs="Raanana"/>
          <w:b/>
          <w:sz w:val="32"/>
          <w:szCs w:val="32"/>
        </w:rPr>
      </w:pPr>
      <w:r>
        <w:rPr>
          <w:rFonts w:ascii="Cambria" w:hAnsi="Cambria" w:cs="Raanana"/>
          <w:b/>
        </w:rPr>
        <w:t>Friday</w:t>
      </w:r>
      <w:r w:rsidRPr="00CC7F55">
        <w:rPr>
          <w:rFonts w:ascii="Raanana" w:hAnsi="Raanana" w:cs="Raanana" w:hint="cs"/>
          <w:b/>
        </w:rPr>
        <w:t xml:space="preserve">, October </w:t>
      </w:r>
      <w:r>
        <w:rPr>
          <w:rFonts w:ascii="Raanana" w:hAnsi="Raanana" w:cs="Raanana"/>
          <w:b/>
        </w:rPr>
        <w:t>4</w:t>
      </w:r>
      <w:r w:rsidRPr="00CC7F55">
        <w:rPr>
          <w:rFonts w:ascii="Raanana" w:hAnsi="Raanana" w:cs="Raanana" w:hint="cs"/>
          <w:b/>
        </w:rPr>
        <w:t>, 2</w:t>
      </w:r>
      <w:r>
        <w:rPr>
          <w:rFonts w:ascii="Raanana" w:hAnsi="Raanana" w:cs="Raanana"/>
          <w:b/>
        </w:rPr>
        <w:t>024</w:t>
      </w:r>
    </w:p>
    <w:p w14:paraId="1BEE03A5" w14:textId="77777777" w:rsidR="00740BF1" w:rsidRDefault="00740BF1" w:rsidP="006C5D9B">
      <w:pPr>
        <w:spacing w:line="276" w:lineRule="auto"/>
        <w:contextualSpacing/>
        <w:rPr>
          <w:rFonts w:ascii="Raanana" w:hAnsi="Raanana" w:cs="Raanana"/>
          <w:b/>
          <w:sz w:val="21"/>
          <w:szCs w:val="21"/>
        </w:rPr>
      </w:pPr>
    </w:p>
    <w:p w14:paraId="11B31863" w14:textId="421432CF"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10:00 – 11:45 AM</w:t>
      </w:r>
      <w:r w:rsidRPr="00CC7F55">
        <w:rPr>
          <w:rFonts w:ascii="Raanana" w:hAnsi="Raanana" w:cs="Raanana" w:hint="cs"/>
          <w:bCs/>
          <w:sz w:val="21"/>
          <w:szCs w:val="21"/>
        </w:rPr>
        <w:br/>
      </w:r>
      <w:r w:rsidRPr="00CC7F55">
        <w:rPr>
          <w:rFonts w:ascii="Raanana" w:hAnsi="Raanana" w:cs="Raanana" w:hint="cs"/>
          <w:b/>
          <w:sz w:val="21"/>
          <w:szCs w:val="21"/>
        </w:rPr>
        <w:t>Session 1: Criminal Justice Education</w:t>
      </w:r>
    </w:p>
    <w:p w14:paraId="1EBB4111" w14:textId="77777777" w:rsidR="00740BF1" w:rsidRPr="00CC7F55" w:rsidRDefault="00615E03" w:rsidP="001E5EA5">
      <w:pPr>
        <w:spacing w:after="0" w:line="240" w:lineRule="auto"/>
        <w:ind w:firstLine="720"/>
        <w:contextualSpacing/>
        <w:rPr>
          <w:rFonts w:ascii="Raanana" w:hAnsi="Raanana" w:cs="Raanana"/>
          <w:b/>
          <w:sz w:val="21"/>
          <w:szCs w:val="21"/>
        </w:rPr>
      </w:pPr>
      <w:r w:rsidRPr="00CC7F55">
        <w:rPr>
          <w:rFonts w:ascii="Raanana" w:hAnsi="Raanana" w:cs="Raanana" w:hint="cs"/>
          <w:b/>
          <w:sz w:val="21"/>
          <w:szCs w:val="21"/>
        </w:rPr>
        <w:t>Facilitator: Jason Armstrong</w:t>
      </w:r>
    </w:p>
    <w:p w14:paraId="10BBFE5F" w14:textId="77777777" w:rsidR="00740BF1" w:rsidRPr="00CC7F55" w:rsidRDefault="00740BF1" w:rsidP="001E5EA5">
      <w:pPr>
        <w:spacing w:after="0" w:line="240" w:lineRule="auto"/>
        <w:ind w:firstLine="720"/>
        <w:contextualSpacing/>
        <w:rPr>
          <w:rFonts w:ascii="Raanana" w:hAnsi="Raanana" w:cs="Raanana"/>
          <w:b/>
          <w:sz w:val="21"/>
          <w:szCs w:val="21"/>
        </w:rPr>
      </w:pPr>
    </w:p>
    <w:p w14:paraId="5245BAF8" w14:textId="2C467F8D" w:rsidR="00740BF1" w:rsidRDefault="00615E03" w:rsidP="001E5EA5">
      <w:pPr>
        <w:numPr>
          <w:ilvl w:val="0"/>
          <w:numId w:val="7"/>
        </w:numPr>
        <w:spacing w:after="0" w:line="240" w:lineRule="auto"/>
        <w:contextualSpacing/>
        <w:rPr>
          <w:rFonts w:ascii="Raanana" w:hAnsi="Raanana" w:cs="Raanana"/>
          <w:sz w:val="21"/>
          <w:szCs w:val="21"/>
        </w:rPr>
      </w:pPr>
      <w:r w:rsidRPr="001E5EA5">
        <w:rPr>
          <w:rFonts w:ascii="Raanana" w:hAnsi="Raanana" w:cs="Raanana" w:hint="cs"/>
          <w:sz w:val="21"/>
          <w:szCs w:val="21"/>
        </w:rPr>
        <w:t>Higher Education in Prison: Making the Case for GA Faculty and Schools to Participate: Tiffany Parsons, University of West Georgia</w:t>
      </w:r>
    </w:p>
    <w:p w14:paraId="2798082F" w14:textId="77777777" w:rsidR="001E5EA5" w:rsidRPr="001E5EA5" w:rsidRDefault="001E5EA5" w:rsidP="001E5EA5">
      <w:pPr>
        <w:spacing w:after="0" w:line="240" w:lineRule="auto"/>
        <w:ind w:left="720"/>
        <w:contextualSpacing/>
        <w:rPr>
          <w:rFonts w:ascii="Raanana" w:hAnsi="Raanana" w:cs="Raanana"/>
          <w:sz w:val="21"/>
          <w:szCs w:val="21"/>
        </w:rPr>
      </w:pPr>
    </w:p>
    <w:p w14:paraId="60B2F60B" w14:textId="0727D73B" w:rsidR="00740BF1" w:rsidRPr="006C5D9B" w:rsidRDefault="00615E03" w:rsidP="001E5EA5">
      <w:pPr>
        <w:spacing w:after="0" w:line="240" w:lineRule="auto"/>
        <w:ind w:left="720"/>
        <w:contextualSpacing/>
        <w:rPr>
          <w:rFonts w:ascii="Raanana" w:hAnsi="Raanana" w:cs="Raanana"/>
          <w:sz w:val="21"/>
          <w:szCs w:val="21"/>
        </w:rPr>
      </w:pPr>
      <w:r w:rsidRPr="006C5D9B">
        <w:rPr>
          <w:rFonts w:ascii="Raanana" w:hAnsi="Raanana" w:cs="Raanana"/>
          <w:sz w:val="21"/>
          <w:szCs w:val="21"/>
        </w:rPr>
        <w:t>The state of Georgia incarcerates a higher percentage of its people than any democratic country on earth.  95,000 Georgians are behind bars, and an additional 356,000 Georgians are under supervision (GDC 2023; PPI 2023).  Furthermore, GA has a recidivism rate of 30% (GDC 2023). As study after study finds that most incarcerated persons did not have access to a quality education or good jobs prior to incarceration (PPI 2021), it is no wonder that those who commit crimes related to survival and economy (property crimes) are by far the most likely to recidivate. Nationwide, opportunity-based programs, hard skills training and technical education, show little to no impact on recidivism (</w:t>
      </w:r>
      <w:proofErr w:type="spellStart"/>
      <w:r w:rsidRPr="006C5D9B">
        <w:rPr>
          <w:rFonts w:ascii="Raanana" w:hAnsi="Raanana" w:cs="Raanana"/>
          <w:sz w:val="21"/>
          <w:szCs w:val="21"/>
        </w:rPr>
        <w:t>MacKenzie</w:t>
      </w:r>
      <w:proofErr w:type="spellEnd"/>
      <w:r w:rsidRPr="006C5D9B">
        <w:rPr>
          <w:rFonts w:ascii="Raanana" w:hAnsi="Raanana" w:cs="Raanana"/>
          <w:sz w:val="21"/>
          <w:szCs w:val="21"/>
        </w:rPr>
        <w:t xml:space="preserve"> 2006), but earning a bachelor’s degree while incarcerated reduces recidivism to 6% (RAND 2018; Vera 2019).  There are 26 USG institutions and currently only one offers a bachelor’s degree in prison. Faculty in GA universities are uniquely positioned to provide quality education in prison while simultaneously reducing the state-wide problem of over incarceration and recidivism, developing an untapped pool of talent for GA’s workforce, and building stronger communities across the state in which returning men and women have improved employment prospects as well as a likelihood of higher annual and lifetime earnings. </w:t>
      </w:r>
    </w:p>
    <w:p w14:paraId="4C95F12B" w14:textId="77777777" w:rsidR="00740BF1" w:rsidRPr="006C5D9B" w:rsidRDefault="00615E03" w:rsidP="001E5EA5">
      <w:pPr>
        <w:spacing w:after="0" w:line="240" w:lineRule="auto"/>
        <w:ind w:left="720"/>
        <w:contextualSpacing/>
        <w:rPr>
          <w:rFonts w:ascii="Raanana" w:hAnsi="Raanana" w:cs="Raanana"/>
          <w:sz w:val="21"/>
          <w:szCs w:val="21"/>
        </w:rPr>
      </w:pPr>
      <w:r w:rsidRPr="006C5D9B">
        <w:rPr>
          <w:rFonts w:ascii="Raanana" w:hAnsi="Raanana" w:cs="Raanana"/>
          <w:sz w:val="21"/>
          <w:szCs w:val="21"/>
        </w:rPr>
        <w:t xml:space="preserve">This presentation will discuss the need for higher education in prison in GA, the rewards and challenges of teaching in prison, initiating a prison education program, and how individual faculty from various schools in GA may participate even if their school doesn’t have an official prison education program.  </w:t>
      </w:r>
    </w:p>
    <w:p w14:paraId="669B39CB" w14:textId="77777777" w:rsidR="00740BF1" w:rsidRPr="00955110" w:rsidRDefault="00740BF1" w:rsidP="001E5EA5">
      <w:pPr>
        <w:spacing w:after="0" w:line="240" w:lineRule="auto"/>
        <w:contextualSpacing/>
        <w:rPr>
          <w:rFonts w:ascii="Raanana" w:hAnsi="Raanana" w:cs="Raanana"/>
          <w:sz w:val="21"/>
          <w:szCs w:val="21"/>
        </w:rPr>
      </w:pPr>
    </w:p>
    <w:p w14:paraId="6C04FE1B" w14:textId="5C891588" w:rsidR="00740BF1"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sz w:val="21"/>
          <w:szCs w:val="21"/>
        </w:rPr>
        <w:t xml:space="preserve">Accusations and Individual and Social Impart: </w:t>
      </w:r>
      <w:proofErr w:type="spellStart"/>
      <w:r w:rsidRPr="00CC7F55">
        <w:rPr>
          <w:rFonts w:ascii="Raanana" w:hAnsi="Raanana" w:cs="Raanana" w:hint="cs"/>
          <w:sz w:val="21"/>
          <w:szCs w:val="21"/>
        </w:rPr>
        <w:t>Evaristus</w:t>
      </w:r>
      <w:proofErr w:type="spellEnd"/>
      <w:r w:rsidRPr="00CC7F55">
        <w:rPr>
          <w:rFonts w:ascii="Raanana" w:hAnsi="Raanana" w:cs="Raanana" w:hint="cs"/>
          <w:sz w:val="21"/>
          <w:szCs w:val="21"/>
        </w:rPr>
        <w:t xml:space="preserve"> </w:t>
      </w:r>
      <w:proofErr w:type="spellStart"/>
      <w:r w:rsidRPr="00CC7F55">
        <w:rPr>
          <w:rFonts w:ascii="Raanana" w:hAnsi="Raanana" w:cs="Raanana" w:hint="cs"/>
          <w:sz w:val="21"/>
          <w:szCs w:val="21"/>
        </w:rPr>
        <w:t>Obinyan</w:t>
      </w:r>
      <w:proofErr w:type="spellEnd"/>
      <w:r w:rsidRPr="00CC7F55">
        <w:rPr>
          <w:rFonts w:ascii="Raanana" w:hAnsi="Raanana" w:cs="Raanana" w:hint="cs"/>
          <w:sz w:val="21"/>
          <w:szCs w:val="21"/>
        </w:rPr>
        <w:t>, Middle Georgia State University</w:t>
      </w:r>
      <w:r>
        <w:rPr>
          <w:rFonts w:eastAsiaTheme="minorHAnsi"/>
          <w:kern w:val="2"/>
          <w14:ligatures w14:val="standardContextual"/>
        </w:rPr>
        <w:t xml:space="preserve"> </w:t>
      </w:r>
      <w:r w:rsidRPr="006C5D9B">
        <w:rPr>
          <w:rFonts w:ascii="Raanana" w:eastAsiaTheme="minorHAnsi" w:hAnsi="Raanana" w:cs="Raanana" w:hint="cs"/>
          <w:kern w:val="2"/>
          <w:sz w:val="21"/>
          <w:szCs w:val="21"/>
          <w14:ligatures w14:val="standardContextual"/>
        </w:rPr>
        <w:t>&amp;</w:t>
      </w:r>
      <w:r>
        <w:rPr>
          <w:rFonts w:eastAsiaTheme="minorHAnsi"/>
          <w:kern w:val="2"/>
          <w14:ligatures w14:val="standardContextual"/>
        </w:rPr>
        <w:t xml:space="preserve"> </w:t>
      </w:r>
      <w:r w:rsidRPr="006C5D9B">
        <w:rPr>
          <w:rFonts w:ascii="Raanana" w:hAnsi="Raanana" w:cs="Raanana"/>
          <w:sz w:val="21"/>
          <w:szCs w:val="21"/>
        </w:rPr>
        <w:t>Charles Ochie</w:t>
      </w:r>
      <w:r>
        <w:rPr>
          <w:rFonts w:ascii="Raanana" w:hAnsi="Raanana" w:cs="Raanana"/>
          <w:sz w:val="21"/>
          <w:szCs w:val="21"/>
        </w:rPr>
        <w:t xml:space="preserve">, </w:t>
      </w:r>
      <w:r>
        <w:rPr>
          <w:rFonts w:ascii="Cambria" w:hAnsi="Cambria" w:cs="Raanana"/>
          <w:sz w:val="21"/>
          <w:szCs w:val="21"/>
        </w:rPr>
        <w:t>Albany State University</w:t>
      </w:r>
    </w:p>
    <w:p w14:paraId="66A4C2F8" w14:textId="77777777" w:rsidR="00740BF1" w:rsidRDefault="00740BF1" w:rsidP="001E5EA5">
      <w:pPr>
        <w:spacing w:after="0" w:line="240" w:lineRule="auto"/>
        <w:contextualSpacing/>
        <w:rPr>
          <w:rFonts w:ascii="Raanana" w:hAnsi="Raanana" w:cs="Raanana"/>
          <w:sz w:val="21"/>
          <w:szCs w:val="21"/>
        </w:rPr>
      </w:pPr>
    </w:p>
    <w:p w14:paraId="5F1F7F49" w14:textId="07446A0A" w:rsidR="00740BF1" w:rsidRPr="006C5D9B" w:rsidRDefault="00615E03" w:rsidP="001E5EA5">
      <w:pPr>
        <w:spacing w:after="0" w:line="240" w:lineRule="auto"/>
        <w:ind w:left="720"/>
        <w:contextualSpacing/>
        <w:rPr>
          <w:rFonts w:ascii="Raanana" w:hAnsi="Raanana" w:cs="Raanana"/>
          <w:sz w:val="21"/>
          <w:szCs w:val="21"/>
        </w:rPr>
      </w:pPr>
      <w:r w:rsidRPr="006C5D9B">
        <w:rPr>
          <w:rFonts w:ascii="Raanana" w:hAnsi="Raanana" w:cs="Raanana" w:hint="cs"/>
          <w:sz w:val="21"/>
          <w:szCs w:val="21"/>
        </w:rPr>
        <w:t xml:space="preserve">An accusation is a claim or assertion that someone has done something wrong or illegal. It can range from minor grievances to serious criminal charges. The panel will examine the destructive nature of accusations and allegations. We will discuss specific examples and panel members will also present personal experiences of this devil’s sauce. The process and impact of an accusation can vary greatly depending on the context, the nature of the accusation and/or allegation, and how it's handled in our society. This panel will explore the psychological and social impact on the accused. </w:t>
      </w:r>
    </w:p>
    <w:p w14:paraId="16953817" w14:textId="77777777" w:rsidR="00740BF1" w:rsidRPr="00955110" w:rsidRDefault="00740BF1" w:rsidP="001E5EA5">
      <w:pPr>
        <w:spacing w:after="0" w:line="240" w:lineRule="auto"/>
        <w:contextualSpacing/>
        <w:rPr>
          <w:rFonts w:ascii="Raanana" w:hAnsi="Raanana" w:cs="Raanana"/>
          <w:color w:val="3C434A"/>
          <w:sz w:val="21"/>
          <w:szCs w:val="21"/>
        </w:rPr>
      </w:pPr>
    </w:p>
    <w:p w14:paraId="75957B95" w14:textId="77777777" w:rsidR="00740BF1" w:rsidRPr="006C5D9B"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3C434A"/>
          <w:sz w:val="21"/>
          <w:szCs w:val="21"/>
        </w:rPr>
        <w:t xml:space="preserve">AI in Academia: Maximizing Efficiency and Impact, Jason Armstrong, Albany State University &amp; </w:t>
      </w:r>
      <w:r w:rsidRPr="00CC7F55">
        <w:rPr>
          <w:rFonts w:ascii="Raanana" w:hAnsi="Raanana" w:cs="Raanana" w:hint="cs"/>
          <w:bCs/>
          <w:color w:val="3C434A"/>
          <w:sz w:val="21"/>
          <w:szCs w:val="21"/>
        </w:rPr>
        <w:t>Leatha Cyprian, Columbus Technical College</w:t>
      </w:r>
    </w:p>
    <w:p w14:paraId="1C61F38C" w14:textId="77777777" w:rsidR="00740BF1" w:rsidRPr="006C5D9B" w:rsidRDefault="00740BF1" w:rsidP="001E5EA5">
      <w:pPr>
        <w:spacing w:after="0" w:line="240" w:lineRule="auto"/>
        <w:contextualSpacing/>
        <w:rPr>
          <w:rFonts w:ascii="Raanana" w:hAnsi="Raanana" w:cs="Raanana"/>
          <w:sz w:val="21"/>
          <w:szCs w:val="21"/>
        </w:rPr>
      </w:pPr>
    </w:p>
    <w:p w14:paraId="6993B750" w14:textId="4A0315CA" w:rsidR="00740BF1" w:rsidRDefault="00615E03" w:rsidP="001E5EA5">
      <w:pPr>
        <w:spacing w:after="0" w:line="240" w:lineRule="auto"/>
        <w:ind w:left="720"/>
        <w:contextualSpacing/>
        <w:rPr>
          <w:rFonts w:ascii="Raanana" w:hAnsi="Raanana" w:cs="Raanana"/>
          <w:sz w:val="21"/>
          <w:szCs w:val="21"/>
        </w:rPr>
      </w:pPr>
      <w:r w:rsidRPr="006C5D9B">
        <w:rPr>
          <w:rFonts w:ascii="Raanana" w:hAnsi="Raanana" w:cs="Raanana"/>
          <w:sz w:val="21"/>
          <w:szCs w:val="21"/>
        </w:rPr>
        <w:t>Dive into the world of AI-powered academia in this concise presentation. Discover how artificial intelligence can revolutionize your teaching practices, focusing on quick-to-implement tools that deliver immediate benefits. We'll explore:</w:t>
      </w:r>
    </w:p>
    <w:p w14:paraId="7367BD12" w14:textId="77777777" w:rsidR="00AD64D0" w:rsidRPr="006C5D9B" w:rsidRDefault="00AD64D0" w:rsidP="001E5EA5">
      <w:pPr>
        <w:spacing w:after="0" w:line="240" w:lineRule="auto"/>
        <w:ind w:left="720"/>
        <w:contextualSpacing/>
        <w:rPr>
          <w:rFonts w:ascii="Raanana" w:hAnsi="Raanana" w:cs="Raanana"/>
          <w:sz w:val="21"/>
          <w:szCs w:val="21"/>
        </w:rPr>
      </w:pPr>
    </w:p>
    <w:p w14:paraId="62EC5CD7" w14:textId="77777777" w:rsidR="00740BF1" w:rsidRPr="006C5D9B" w:rsidRDefault="00615E03" w:rsidP="001E5EA5">
      <w:pPr>
        <w:numPr>
          <w:ilvl w:val="0"/>
          <w:numId w:val="8"/>
        </w:numPr>
        <w:spacing w:after="0" w:line="240" w:lineRule="auto"/>
        <w:contextualSpacing/>
        <w:rPr>
          <w:rFonts w:ascii="Raanana" w:hAnsi="Raanana" w:cs="Raanana"/>
          <w:sz w:val="21"/>
          <w:szCs w:val="21"/>
        </w:rPr>
      </w:pPr>
      <w:r w:rsidRPr="006C5D9B">
        <w:rPr>
          <w:rFonts w:ascii="Raanana" w:hAnsi="Raanana" w:cs="Raanana"/>
          <w:sz w:val="21"/>
          <w:szCs w:val="21"/>
        </w:rPr>
        <w:t>Time-saving AI applications for assessment creation</w:t>
      </w:r>
    </w:p>
    <w:p w14:paraId="20B289B6" w14:textId="77777777" w:rsidR="00740BF1" w:rsidRPr="006C5D9B" w:rsidRDefault="00615E03" w:rsidP="001E5EA5">
      <w:pPr>
        <w:numPr>
          <w:ilvl w:val="0"/>
          <w:numId w:val="8"/>
        </w:numPr>
        <w:spacing w:after="0" w:line="240" w:lineRule="auto"/>
        <w:contextualSpacing/>
        <w:rPr>
          <w:rFonts w:ascii="Raanana" w:hAnsi="Raanana" w:cs="Raanana"/>
          <w:sz w:val="21"/>
          <w:szCs w:val="21"/>
        </w:rPr>
      </w:pPr>
      <w:r w:rsidRPr="006C5D9B">
        <w:rPr>
          <w:rFonts w:ascii="Raanana" w:hAnsi="Raanana" w:cs="Raanana"/>
          <w:sz w:val="21"/>
          <w:szCs w:val="21"/>
        </w:rPr>
        <w:t>AI-enhanced course planning and outlining</w:t>
      </w:r>
    </w:p>
    <w:p w14:paraId="7C59CA47" w14:textId="77777777" w:rsidR="00740BF1" w:rsidRPr="006C5D9B" w:rsidRDefault="00615E03" w:rsidP="001E5EA5">
      <w:pPr>
        <w:numPr>
          <w:ilvl w:val="0"/>
          <w:numId w:val="8"/>
        </w:numPr>
        <w:spacing w:after="0" w:line="240" w:lineRule="auto"/>
        <w:contextualSpacing/>
        <w:rPr>
          <w:rFonts w:ascii="Raanana" w:hAnsi="Raanana" w:cs="Raanana"/>
          <w:sz w:val="21"/>
          <w:szCs w:val="21"/>
        </w:rPr>
      </w:pPr>
      <w:r w:rsidRPr="006C5D9B">
        <w:rPr>
          <w:rFonts w:ascii="Raanana" w:hAnsi="Raanana" w:cs="Raanana"/>
          <w:sz w:val="21"/>
          <w:szCs w:val="21"/>
        </w:rPr>
        <w:lastRenderedPageBreak/>
        <w:t>Tools for fostering personalized student engagement</w:t>
      </w:r>
    </w:p>
    <w:p w14:paraId="6613B05E" w14:textId="1BB20AB8" w:rsidR="00740BF1" w:rsidRPr="006C5D9B" w:rsidRDefault="00615E03" w:rsidP="001E5EA5">
      <w:pPr>
        <w:spacing w:after="0" w:line="240" w:lineRule="auto"/>
        <w:ind w:left="720"/>
        <w:contextualSpacing/>
        <w:rPr>
          <w:rFonts w:ascii="Raanana" w:hAnsi="Raanana" w:cs="Raanana"/>
          <w:sz w:val="21"/>
          <w:szCs w:val="21"/>
        </w:rPr>
      </w:pPr>
      <w:r w:rsidRPr="006C5D9B">
        <w:rPr>
          <w:rFonts w:ascii="Raanana" w:hAnsi="Raanana" w:cs="Raanana"/>
          <w:sz w:val="21"/>
          <w:szCs w:val="21"/>
        </w:rPr>
        <w:t>This session will provide a rapid overview of user-friendly AI platforms, demonstrating how they can boost your productivity and teaching effectiveness. Whether you're an AI novice or looking to expand your toolkit, you'll leave with practical insights to apply AI in your academic role. Join us for this fast-paced introduction to the future of AI in higher education.</w:t>
      </w:r>
    </w:p>
    <w:p w14:paraId="02B2E9EF" w14:textId="77777777" w:rsidR="00740BF1" w:rsidRPr="00CC7F55" w:rsidRDefault="00740BF1" w:rsidP="001E5EA5">
      <w:pPr>
        <w:spacing w:after="0" w:line="240" w:lineRule="auto"/>
        <w:contextualSpacing/>
        <w:rPr>
          <w:rFonts w:ascii="Raanana" w:hAnsi="Raanana" w:cs="Raanana"/>
          <w:color w:val="000000"/>
          <w:sz w:val="21"/>
          <w:szCs w:val="21"/>
        </w:rPr>
      </w:pPr>
    </w:p>
    <w:p w14:paraId="24C53165" w14:textId="77777777" w:rsidR="00740BF1" w:rsidRPr="006C5D9B"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The Dark Web: Creating College Curriculum from a Faculty Learning Community Project:</w:t>
      </w:r>
      <w:r w:rsidRPr="00CC7F55">
        <w:rPr>
          <w:rFonts w:ascii="Raanana" w:hAnsi="Raanana" w:cs="Raanana" w:hint="cs"/>
          <w:color w:val="3C434A"/>
          <w:sz w:val="21"/>
          <w:szCs w:val="21"/>
          <w:shd w:val="clear" w:color="auto" w:fill="FFFFFF"/>
        </w:rPr>
        <w:t xml:space="preserve"> </w:t>
      </w:r>
      <w:r w:rsidRPr="00CC7F55">
        <w:rPr>
          <w:rFonts w:ascii="Raanana" w:hAnsi="Raanana" w:cs="Raanana" w:hint="cs"/>
          <w:color w:val="000000"/>
          <w:sz w:val="21"/>
          <w:szCs w:val="21"/>
        </w:rPr>
        <w:t>Wayne Gillespie, Georgia Gwinnett College</w:t>
      </w:r>
    </w:p>
    <w:p w14:paraId="2EA05234" w14:textId="77777777" w:rsidR="00740BF1" w:rsidRDefault="00740BF1" w:rsidP="001E5EA5">
      <w:pPr>
        <w:spacing w:after="0" w:line="240" w:lineRule="auto"/>
        <w:contextualSpacing/>
        <w:rPr>
          <w:rFonts w:ascii="Raanana" w:eastAsia="Raavi" w:hAnsi="Raanana" w:cs="Raanana"/>
          <w:sz w:val="21"/>
          <w:szCs w:val="21"/>
        </w:rPr>
      </w:pPr>
    </w:p>
    <w:p w14:paraId="22B6F46A" w14:textId="462B1BE3" w:rsidR="00740BF1" w:rsidRPr="006C5D9B" w:rsidRDefault="00615E03" w:rsidP="00AA48DF">
      <w:pPr>
        <w:spacing w:after="0" w:line="240" w:lineRule="auto"/>
        <w:ind w:left="720"/>
        <w:contextualSpacing/>
        <w:rPr>
          <w:rFonts w:ascii="Raanana" w:eastAsia="Raavi" w:hAnsi="Raanana" w:cs="Raanana"/>
          <w:sz w:val="21"/>
          <w:szCs w:val="21"/>
        </w:rPr>
      </w:pPr>
      <w:r w:rsidRPr="006C5D9B">
        <w:rPr>
          <w:rFonts w:ascii="Raanana" w:eastAsia="Raavi" w:hAnsi="Raanana" w:cs="Raanana" w:hint="cs"/>
          <w:sz w:val="21"/>
          <w:szCs w:val="21"/>
        </w:rPr>
        <w:t>The Dark Web was the topic that I chose to pursue for a faculty learning community about the digital humanities during the Spring 2022 semester at Georgia Gwinnett College. Researching the dark web involves studying the unseen layers of the Internet where anonymity reigns, and illicit activities often take place. The complexity of this digital space includes marketplaces for illegal goods, hacking services, and forums that promote criminal activities such as trafficking in narcotics, weapons, and even persons. However, the dark web also serves as a refuge for privacy advocates, whistleblowers, and political dissidents.</w:t>
      </w:r>
      <w:r>
        <w:rPr>
          <w:rFonts w:ascii="Raanana" w:eastAsia="Raavi" w:hAnsi="Raanana" w:cs="Raanana"/>
          <w:sz w:val="21"/>
          <w:szCs w:val="21"/>
        </w:rPr>
        <w:t xml:space="preserve"> </w:t>
      </w:r>
      <w:r w:rsidRPr="006C5D9B">
        <w:rPr>
          <w:rFonts w:ascii="Raanana" w:eastAsia="Raavi" w:hAnsi="Raanana" w:cs="Raanana" w:hint="cs"/>
          <w:sz w:val="21"/>
          <w:szCs w:val="21"/>
        </w:rPr>
        <w:t>To turn my experience researching the dark web into a college course, the curriculum will cover the technical architecture of the dark web (e.g., Tor and encryption), the ethical and legal implications of its use, and the societal impacts of both its harmful and positive sides. The course will also include hands-on labs exploring anonymization tools and discuss cyber laws, ethical hacking, and criminology. By integrating technical knowledge with interdisciplinary discussions on law, ethics, and policy, students will develop a holistic understanding of this often-misunderstood digital ecosystem.</w:t>
      </w:r>
    </w:p>
    <w:p w14:paraId="3C04B2AE" w14:textId="77777777" w:rsidR="00740BF1" w:rsidRPr="00955110" w:rsidRDefault="00740BF1" w:rsidP="001E5EA5">
      <w:pPr>
        <w:spacing w:after="0" w:line="240" w:lineRule="auto"/>
        <w:contextualSpacing/>
        <w:rPr>
          <w:rFonts w:ascii="Raanana" w:hAnsi="Raanana" w:cs="Raanana"/>
          <w:color w:val="000000"/>
          <w:sz w:val="21"/>
          <w:szCs w:val="21"/>
        </w:rPr>
      </w:pPr>
    </w:p>
    <w:p w14:paraId="107ABB64" w14:textId="6BC2B596" w:rsidR="00740BF1" w:rsidRPr="006C5D9B"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 xml:space="preserve">Reducing Issues in Law Enforcement: A Survey of GA Post Cadets: Rudy </w:t>
      </w:r>
      <w:proofErr w:type="spellStart"/>
      <w:r w:rsidRPr="00CC7F55">
        <w:rPr>
          <w:rFonts w:ascii="Raanana" w:hAnsi="Raanana" w:cs="Raanana" w:hint="cs"/>
          <w:color w:val="000000"/>
          <w:sz w:val="21"/>
          <w:szCs w:val="21"/>
        </w:rPr>
        <w:t>Prine</w:t>
      </w:r>
      <w:proofErr w:type="spellEnd"/>
      <w:r w:rsidRPr="00CC7F55">
        <w:rPr>
          <w:rFonts w:ascii="Raanana" w:hAnsi="Raanana" w:cs="Raanana" w:hint="cs"/>
          <w:color w:val="000000"/>
          <w:sz w:val="21"/>
          <w:szCs w:val="21"/>
        </w:rPr>
        <w:t>, Valdosta State University &amp; Butch Beach, Point University</w:t>
      </w:r>
    </w:p>
    <w:p w14:paraId="098B5FA5" w14:textId="77777777" w:rsidR="00740BF1" w:rsidRDefault="00740BF1" w:rsidP="001E5EA5">
      <w:pPr>
        <w:spacing w:after="0" w:line="240" w:lineRule="auto"/>
        <w:contextualSpacing/>
        <w:rPr>
          <w:rFonts w:ascii="Raanana" w:hAnsi="Raanana" w:cs="Raanana"/>
          <w:sz w:val="21"/>
          <w:szCs w:val="21"/>
        </w:rPr>
      </w:pPr>
    </w:p>
    <w:p w14:paraId="1EBF6ED5" w14:textId="77F4E894" w:rsidR="00740BF1" w:rsidRPr="006C5D9B" w:rsidRDefault="00615E03" w:rsidP="00AA48DF">
      <w:pPr>
        <w:spacing w:after="0" w:line="240" w:lineRule="auto"/>
        <w:ind w:left="720"/>
        <w:contextualSpacing/>
        <w:rPr>
          <w:rFonts w:ascii="Raanana" w:hAnsi="Raanana" w:cs="Raanana"/>
          <w:sz w:val="21"/>
          <w:szCs w:val="21"/>
        </w:rPr>
      </w:pPr>
      <w:r w:rsidRPr="006C5D9B">
        <w:rPr>
          <w:rFonts w:ascii="Raanana" w:hAnsi="Raanana" w:cs="Raanana"/>
          <w:sz w:val="21"/>
          <w:szCs w:val="21"/>
        </w:rPr>
        <w:t>This project, related to the recruitment of candidates for careers in law enforcement, is a follow up to last year’s field trial of POST cadets. A total of 515 surveys, reflecting a response rate of 89%, were completed by law enforcement cadets undergoing POST (Police Officer Standards and Training) certification. The results reflect a variety of responses to candidates’ perceptions and experiences with the recruiting process.</w:t>
      </w:r>
    </w:p>
    <w:p w14:paraId="2466804D" w14:textId="77777777" w:rsidR="00740BF1" w:rsidRPr="00CC7F55" w:rsidRDefault="00740BF1" w:rsidP="001E5EA5">
      <w:pPr>
        <w:spacing w:after="0" w:line="240" w:lineRule="auto"/>
        <w:contextualSpacing/>
        <w:rPr>
          <w:rFonts w:ascii="Raanana" w:hAnsi="Raanana" w:cs="Raanana"/>
          <w:b/>
          <w:sz w:val="21"/>
          <w:szCs w:val="21"/>
        </w:rPr>
      </w:pPr>
    </w:p>
    <w:p w14:paraId="1F0E48E0"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12:00 – 1:00 PM</w:t>
      </w:r>
      <w:r w:rsidRPr="00CC7F55">
        <w:rPr>
          <w:rFonts w:ascii="Raanana" w:hAnsi="Raanana" w:cs="Raanana" w:hint="cs"/>
          <w:bCs/>
          <w:sz w:val="21"/>
          <w:szCs w:val="21"/>
        </w:rPr>
        <w:br/>
      </w:r>
      <w:r w:rsidRPr="00CC7F55">
        <w:rPr>
          <w:rFonts w:ascii="Raanana" w:hAnsi="Raanana" w:cs="Raanana" w:hint="cs"/>
          <w:b/>
          <w:sz w:val="21"/>
          <w:szCs w:val="21"/>
        </w:rPr>
        <w:t>Keynote Speaker &amp; Lunch</w:t>
      </w:r>
    </w:p>
    <w:p w14:paraId="020E87FB" w14:textId="77777777" w:rsidR="00740BF1" w:rsidRPr="00CC7F55" w:rsidRDefault="00740BF1" w:rsidP="001E5EA5">
      <w:pPr>
        <w:spacing w:after="0" w:line="240" w:lineRule="auto"/>
        <w:contextualSpacing/>
        <w:rPr>
          <w:rFonts w:ascii="Raanana" w:hAnsi="Raanana" w:cs="Raanana"/>
          <w:b/>
          <w:sz w:val="21"/>
          <w:szCs w:val="21"/>
        </w:rPr>
      </w:pPr>
    </w:p>
    <w:p w14:paraId="02834A0E"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1:15 – 3:00 PM</w:t>
      </w:r>
    </w:p>
    <w:p w14:paraId="01BCB277" w14:textId="77777777"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eastAsia="Calibri" w:hAnsi="Raanana" w:cs="Raanana" w:hint="cs"/>
          <w:b/>
          <w:sz w:val="21"/>
          <w:szCs w:val="21"/>
        </w:rPr>
        <w:t>Session 2: Deviance, Delinquency and Juvenile Justice</w:t>
      </w:r>
    </w:p>
    <w:p w14:paraId="3F172C42" w14:textId="77777777"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eastAsia="Calibri" w:hAnsi="Raanana" w:cs="Raanana" w:hint="cs"/>
          <w:b/>
          <w:sz w:val="21"/>
          <w:szCs w:val="21"/>
        </w:rPr>
        <w:tab/>
        <w:t xml:space="preserve">Facilitator: </w:t>
      </w:r>
      <w:r w:rsidRPr="00CC7F55">
        <w:rPr>
          <w:rFonts w:ascii="Raanana" w:hAnsi="Raanana" w:cs="Raanana" w:hint="cs"/>
          <w:color w:val="000000"/>
          <w:sz w:val="21"/>
          <w:szCs w:val="21"/>
        </w:rPr>
        <w:t>Leatha Cyprian</w:t>
      </w:r>
    </w:p>
    <w:p w14:paraId="7709B88E" w14:textId="77777777" w:rsidR="00740BF1" w:rsidRPr="00CC7F55" w:rsidRDefault="00740BF1" w:rsidP="001E5EA5">
      <w:pPr>
        <w:spacing w:after="0" w:line="240" w:lineRule="auto"/>
        <w:ind w:left="720"/>
        <w:contextualSpacing/>
        <w:rPr>
          <w:rFonts w:ascii="Raanana" w:hAnsi="Raanana" w:cs="Raanana"/>
          <w:color w:val="000000"/>
          <w:sz w:val="21"/>
          <w:szCs w:val="21"/>
          <w:shd w:val="clear" w:color="auto" w:fill="FFFFFF"/>
        </w:rPr>
      </w:pPr>
    </w:p>
    <w:p w14:paraId="4AFA1BBE" w14:textId="21147B9B" w:rsidR="00740BF1" w:rsidRDefault="00615E03" w:rsidP="001E5EA5">
      <w:pPr>
        <w:numPr>
          <w:ilvl w:val="0"/>
          <w:numId w:val="7"/>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Gangs and TikTok: A Content Analysis of Violence Exposure on Social Media: Paige Giddens, Georgia State University</w:t>
      </w:r>
      <w:r>
        <w:rPr>
          <w:rFonts w:ascii="Raanana" w:hAnsi="Raanana" w:cs="Raanana"/>
          <w:color w:val="000000"/>
          <w:sz w:val="21"/>
          <w:szCs w:val="21"/>
          <w:shd w:val="clear" w:color="auto" w:fill="FFFFFF"/>
        </w:rPr>
        <w:t xml:space="preserve"> </w:t>
      </w:r>
    </w:p>
    <w:p w14:paraId="0200309D" w14:textId="77777777" w:rsidR="00740BF1" w:rsidRDefault="00740BF1" w:rsidP="001E5EA5">
      <w:pPr>
        <w:spacing w:after="0" w:line="240" w:lineRule="auto"/>
        <w:contextualSpacing/>
        <w:rPr>
          <w:rFonts w:ascii="Raanana" w:hAnsi="Raanana" w:cs="Raanana"/>
          <w:color w:val="000000"/>
          <w:sz w:val="21"/>
          <w:szCs w:val="21"/>
          <w:shd w:val="clear" w:color="auto" w:fill="FFFFFF"/>
        </w:rPr>
      </w:pPr>
    </w:p>
    <w:p w14:paraId="0C961011" w14:textId="77777777" w:rsidR="00740BF1" w:rsidRPr="00B34D1D" w:rsidRDefault="00615E03" w:rsidP="001E5EA5">
      <w:pPr>
        <w:spacing w:after="0" w:line="240" w:lineRule="auto"/>
        <w:ind w:left="720"/>
        <w:contextualSpacing/>
        <w:rPr>
          <w:rFonts w:ascii="Raanana" w:hAnsi="Raanana" w:cs="Raanana"/>
          <w:color w:val="000000"/>
          <w:sz w:val="21"/>
          <w:szCs w:val="21"/>
          <w:shd w:val="clear" w:color="auto" w:fill="FFFFFF"/>
        </w:rPr>
      </w:pPr>
      <w:r w:rsidRPr="00B34D1D">
        <w:rPr>
          <w:rFonts w:ascii="Raanana" w:hAnsi="Raanana" w:cs="Raanana"/>
          <w:color w:val="000000"/>
          <w:sz w:val="21"/>
          <w:szCs w:val="21"/>
          <w:shd w:val="clear" w:color="auto" w:fill="FFFFFF"/>
        </w:rPr>
        <w:t xml:space="preserve">Internet use among individuals involved with gang activity has become increasingly prevalent in the last two decades. This usage goes beyond simply organizing or boasting about criminal activity. Rather, it has become similar to general usage of the internet including posting content that contribute to an overall image of themselves or their gang. Moreover, as social media has become more common and used among the general population, those involved with gang activity have also followed suit. Previous studies have noted several themes across social media posts made by individuals claiming to be involved with gang activity offline. These themes include violent imagery, intimidation, revenge, grief, wealth, and success. This thesis set out to fill a gap in the current literature by examining a new social media platform – TikTok. To do so, three searches were conducted using the discover feature on the application as well as specific </w:t>
      </w:r>
      <w:r w:rsidRPr="00B34D1D">
        <w:rPr>
          <w:rFonts w:ascii="Raanana" w:hAnsi="Raanana" w:cs="Raanana"/>
          <w:color w:val="000000"/>
          <w:sz w:val="21"/>
          <w:szCs w:val="21"/>
          <w:shd w:val="clear" w:color="auto" w:fill="FFFFFF"/>
        </w:rPr>
        <w:lastRenderedPageBreak/>
        <w:t xml:space="preserve">keywords and hashtags to filter for relevant content that fell within the inclusion criteria. Using social learning theory as a framework, the possibility of violence exposure and its repercussions is discussed. Limitations, such as ability to definitively substantiate claims of gang involvement, policy implications, and directions for future research are also discussed in depth. </w:t>
      </w:r>
    </w:p>
    <w:p w14:paraId="7807211C" w14:textId="5FC4CDCB" w:rsidR="00740BF1" w:rsidRPr="00955110" w:rsidRDefault="00615E03" w:rsidP="001E5EA5">
      <w:pPr>
        <w:spacing w:after="0" w:line="240" w:lineRule="auto"/>
        <w:contextualSpacing/>
        <w:rPr>
          <w:rFonts w:ascii="Raanana" w:hAnsi="Raanana" w:cs="Raanana"/>
          <w:i/>
          <w:iCs/>
          <w:color w:val="000000"/>
          <w:sz w:val="21"/>
          <w:szCs w:val="21"/>
          <w:shd w:val="clear" w:color="auto" w:fill="FFFFFF"/>
        </w:rPr>
      </w:pPr>
      <w:r w:rsidRPr="00B34D1D">
        <w:rPr>
          <w:rFonts w:ascii="Raanana" w:hAnsi="Raanana" w:cs="Raanana"/>
          <w:color w:val="000000"/>
          <w:sz w:val="21"/>
          <w:szCs w:val="21"/>
          <w:shd w:val="clear" w:color="auto" w:fill="FFFFFF"/>
        </w:rPr>
        <w:tab/>
      </w:r>
      <w:r w:rsidRPr="00B34D1D">
        <w:rPr>
          <w:rFonts w:ascii="Raanana" w:hAnsi="Raanana" w:cs="Raanana"/>
          <w:i/>
          <w:iCs/>
          <w:color w:val="000000"/>
          <w:sz w:val="21"/>
          <w:szCs w:val="21"/>
          <w:shd w:val="clear" w:color="auto" w:fill="FFFFFF"/>
        </w:rPr>
        <w:t xml:space="preserve"> </w:t>
      </w:r>
    </w:p>
    <w:p w14:paraId="1A87C11E" w14:textId="0AED326A" w:rsidR="00740BF1"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 xml:space="preserve">Adolescent Delinquency Tolerance and Durkheim’s Morality: </w:t>
      </w:r>
      <w:proofErr w:type="spellStart"/>
      <w:r w:rsidRPr="00CC7F55">
        <w:rPr>
          <w:rFonts w:ascii="Raanana" w:hAnsi="Raanana" w:cs="Raanana" w:hint="cs"/>
          <w:color w:val="000000"/>
          <w:sz w:val="21"/>
          <w:szCs w:val="21"/>
          <w:shd w:val="clear" w:color="auto" w:fill="FFFFFF"/>
        </w:rPr>
        <w:t>Evaristus</w:t>
      </w:r>
      <w:proofErr w:type="spellEnd"/>
      <w:r w:rsidRPr="00CC7F55">
        <w:rPr>
          <w:rFonts w:ascii="Raanana" w:hAnsi="Raanana" w:cs="Raanana" w:hint="cs"/>
          <w:color w:val="000000"/>
          <w:sz w:val="21"/>
          <w:szCs w:val="21"/>
          <w:shd w:val="clear" w:color="auto" w:fill="FFFFFF"/>
        </w:rPr>
        <w:t xml:space="preserve"> </w:t>
      </w:r>
      <w:proofErr w:type="spellStart"/>
      <w:r w:rsidRPr="00CC7F55">
        <w:rPr>
          <w:rFonts w:ascii="Raanana" w:hAnsi="Raanana" w:cs="Raanana" w:hint="cs"/>
          <w:color w:val="000000"/>
          <w:sz w:val="21"/>
          <w:szCs w:val="21"/>
          <w:shd w:val="clear" w:color="auto" w:fill="FFFFFF"/>
        </w:rPr>
        <w:t>Obinyan</w:t>
      </w:r>
      <w:proofErr w:type="spellEnd"/>
      <w:r w:rsidRPr="00CC7F55">
        <w:rPr>
          <w:rFonts w:ascii="Raanana" w:hAnsi="Raanana" w:cs="Raanana" w:hint="cs"/>
          <w:color w:val="000000"/>
          <w:sz w:val="21"/>
          <w:szCs w:val="21"/>
          <w:shd w:val="clear" w:color="auto" w:fill="FFFFFF"/>
        </w:rPr>
        <w:t>, Middle Georgia State University</w:t>
      </w:r>
    </w:p>
    <w:p w14:paraId="123AE226" w14:textId="77777777" w:rsidR="00740BF1" w:rsidRPr="00B34D1D" w:rsidRDefault="00740BF1" w:rsidP="001E5EA5">
      <w:pPr>
        <w:spacing w:after="0" w:line="240" w:lineRule="auto"/>
        <w:ind w:left="720"/>
        <w:contextualSpacing/>
        <w:rPr>
          <w:rFonts w:ascii="Raanana" w:hAnsi="Raanana" w:cs="Raanana"/>
          <w:sz w:val="21"/>
          <w:szCs w:val="21"/>
        </w:rPr>
      </w:pPr>
    </w:p>
    <w:p w14:paraId="1D91297D" w14:textId="1C17C0E9" w:rsidR="00740BF1" w:rsidRDefault="00615E03" w:rsidP="00AA48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Raanana" w:hAnsi="Raanana" w:cs="Raanana"/>
          <w:sz w:val="21"/>
          <w:szCs w:val="21"/>
        </w:rPr>
      </w:pPr>
      <w:r w:rsidRPr="00B34D1D">
        <w:rPr>
          <w:rFonts w:ascii="Raanana" w:hAnsi="Raanana" w:cs="Raanana" w:hint="cs"/>
          <w:sz w:val="21"/>
          <w:szCs w:val="21"/>
        </w:rPr>
        <w:t xml:space="preserve">This article examines the concept of tolerance to ascertain its utility for explaining the age-old social problem-delinquency and to confirm the utility of Durkheim’s morality.  As a concept, tolerance has had many uses, and a long history. Traditionally, the word is defined in terms of recognizing and respecting others’ beliefs, practices, behaviors, etc., without necessarily agreeing with the meaning of their specific interpretation. In this effort, however, tolerance is defined as having two dimensions: attitudinal and behavioral.  Someone who tolerates delinquency, for example, respects delinquent behavior as a choice; others may make.  This does not necessarily mean that they embrace delinquency; only that they recognize the right of others to freely choose deviance, as in the retributive tradition (Newman, 1985).  In contrast, the person who does not tolerate delinquency disapproves of that behavior and rejects the right of others to act in this way.  In either case, however, the attitude a person expresses toward delinquency (tolerance or intolerance) represents only one dimension of their ability to tolerate delinquency.  To determine whether an individual is truly tolerant of delinquency, however, we also need an indication of how that individual reacts, or how they indicate they would react to acts of delinquency.  In other words, a person who is intolerant of delinquency would not only find that delinquency is “wrong,” they would take some action against the delinquent.  The following review demonstrates that the concept of tolerance has both social and individual implications.  On one hand, tolerance is a personal consideration or a judgment that describes what a person is willing to accept or accommodate. Socially, collective levels of tolerance define the boundaries of diversity and difference a society is willing to accept and accommodate. </w:t>
      </w:r>
    </w:p>
    <w:p w14:paraId="669EC141" w14:textId="77777777" w:rsidR="00740BF1" w:rsidRPr="00CC7F55" w:rsidRDefault="00740BF1" w:rsidP="001E5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Raanana" w:hAnsi="Raanana" w:cs="Raanana"/>
          <w:sz w:val="21"/>
          <w:szCs w:val="21"/>
        </w:rPr>
      </w:pPr>
    </w:p>
    <w:p w14:paraId="64F16AE3" w14:textId="77777777" w:rsidR="00740BF1" w:rsidRDefault="00615E03" w:rsidP="001E5EA5">
      <w:pPr>
        <w:numPr>
          <w:ilvl w:val="0"/>
          <w:numId w:val="7"/>
        </w:numPr>
        <w:shd w:val="clear" w:color="auto" w:fill="FFFFFF"/>
        <w:spacing w:after="0" w:line="240" w:lineRule="auto"/>
        <w:contextualSpacing/>
        <w:rPr>
          <w:rFonts w:ascii="Raanana" w:hAnsi="Raanana" w:cs="Raanana"/>
          <w:color w:val="000000" w:themeColor="text1"/>
          <w:sz w:val="21"/>
          <w:szCs w:val="21"/>
          <w:shd w:val="clear" w:color="auto" w:fill="FFFFFF"/>
        </w:rPr>
      </w:pPr>
      <w:r w:rsidRPr="00CC7F55">
        <w:rPr>
          <w:rFonts w:ascii="Raanana" w:hAnsi="Raanana" w:cs="Raanana" w:hint="cs"/>
          <w:color w:val="000000" w:themeColor="text1"/>
          <w:sz w:val="21"/>
          <w:szCs w:val="21"/>
        </w:rPr>
        <w:t>The Impact of Adverse Childhood Experiences on Later Desistance Among Serious Juvenile Offenders from a Broken Family Composition</w:t>
      </w:r>
      <w:r w:rsidRPr="00CC7F55">
        <w:rPr>
          <w:rFonts w:ascii="Raanana" w:hAnsi="Raanana" w:cs="Raanana" w:hint="cs"/>
          <w:color w:val="000000" w:themeColor="text1"/>
          <w:sz w:val="21"/>
          <w:szCs w:val="21"/>
          <w:shd w:val="clear" w:color="auto" w:fill="FFFFFF"/>
        </w:rPr>
        <w:t xml:space="preserve">: Olivia Franklin, Kennesaw State University </w:t>
      </w:r>
    </w:p>
    <w:p w14:paraId="21C5A97A" w14:textId="77777777" w:rsidR="00740BF1" w:rsidRDefault="00740BF1" w:rsidP="001E5EA5">
      <w:pPr>
        <w:shd w:val="clear" w:color="auto" w:fill="FFFFFF"/>
        <w:spacing w:after="0" w:line="240" w:lineRule="auto"/>
        <w:contextualSpacing/>
        <w:rPr>
          <w:rFonts w:ascii="Raanana" w:hAnsi="Raanana" w:cs="Raanana"/>
          <w:color w:val="000000" w:themeColor="text1"/>
          <w:sz w:val="21"/>
          <w:szCs w:val="21"/>
          <w:shd w:val="clear" w:color="auto" w:fill="FFFFFF"/>
        </w:rPr>
      </w:pPr>
    </w:p>
    <w:p w14:paraId="4EC2DD94" w14:textId="3714531F" w:rsidR="00740BF1" w:rsidRPr="00CC7F55" w:rsidRDefault="00615E03" w:rsidP="001E5EA5">
      <w:pPr>
        <w:shd w:val="clear" w:color="auto" w:fill="FFFFFF"/>
        <w:spacing w:after="0" w:line="240" w:lineRule="auto"/>
        <w:ind w:left="720"/>
        <w:contextualSpacing/>
        <w:rPr>
          <w:rFonts w:ascii="Raanana" w:hAnsi="Raanana" w:cs="Raanana"/>
          <w:color w:val="000000" w:themeColor="text1"/>
          <w:sz w:val="21"/>
          <w:szCs w:val="21"/>
          <w:shd w:val="clear" w:color="auto" w:fill="FFFFFF"/>
        </w:rPr>
      </w:pPr>
      <w:r w:rsidRPr="00B34D1D">
        <w:rPr>
          <w:rFonts w:ascii="Raanana" w:hAnsi="Raanana" w:cs="Raanana"/>
          <w:color w:val="000000" w:themeColor="text1"/>
          <w:sz w:val="21"/>
          <w:szCs w:val="21"/>
          <w:shd w:val="clear" w:color="auto" w:fill="FFFFFF"/>
        </w:rPr>
        <w:t xml:space="preserve">The current study aims to contribute to the overall knowledge of desistance patterns among juveniles by exploring them among </w:t>
      </w:r>
      <w:r w:rsidRPr="00B34D1D">
        <w:rPr>
          <w:rFonts w:ascii="Raanana" w:hAnsi="Raanana" w:cs="Raanana"/>
          <w:i/>
          <w:iCs/>
          <w:color w:val="000000" w:themeColor="text1"/>
          <w:sz w:val="21"/>
          <w:szCs w:val="21"/>
          <w:shd w:val="clear" w:color="auto" w:fill="FFFFFF"/>
        </w:rPr>
        <w:t>serious</w:t>
      </w:r>
      <w:r w:rsidRPr="00B34D1D">
        <w:rPr>
          <w:rFonts w:ascii="Raanana" w:hAnsi="Raanana" w:cs="Raanana"/>
          <w:color w:val="000000" w:themeColor="text1"/>
          <w:sz w:val="21"/>
          <w:szCs w:val="21"/>
          <w:shd w:val="clear" w:color="auto" w:fill="FFFFFF"/>
        </w:rPr>
        <w:t xml:space="preserve"> juvenile offenders who come from a broken home. Utilizing the Pathways to Desistance (PTD) dataset, this study uses logistical regression to examine the impact of family composition on later desistance while controlling for various adverse childhood experiences (ACEs) one might experience. Two research questions guide this study: (1) Does family composition (i.e., “broken homes”) impact later desistance among serious adolescent offenders, while controlling for important criminological predictors (i.e., self-control and antisocial peer influence)? (2) Is the </w:t>
      </w:r>
      <w:r w:rsidRPr="00B34D1D">
        <w:rPr>
          <w:rFonts w:ascii="Raanana" w:hAnsi="Raanana" w:cs="Raanana"/>
          <w:i/>
          <w:iCs/>
          <w:color w:val="000000" w:themeColor="text1"/>
          <w:sz w:val="21"/>
          <w:szCs w:val="21"/>
          <w:shd w:val="clear" w:color="auto" w:fill="FFFFFF"/>
        </w:rPr>
        <w:t>quality</w:t>
      </w:r>
      <w:r w:rsidRPr="00B34D1D">
        <w:rPr>
          <w:rFonts w:ascii="Raanana" w:hAnsi="Raanana" w:cs="Raanana"/>
          <w:color w:val="000000" w:themeColor="text1"/>
          <w:sz w:val="21"/>
          <w:szCs w:val="21"/>
          <w:shd w:val="clear" w:color="auto" w:fill="FFFFFF"/>
        </w:rPr>
        <w:t xml:space="preserve"> of one’s home environment (i.e., parental warmth/hostility, ACEs) more impactful in the desistance process than family composition? Important implications for the findings of this study</w:t>
      </w:r>
    </w:p>
    <w:p w14:paraId="1C9E7570" w14:textId="77777777" w:rsidR="00740BF1" w:rsidRPr="00CC7F55" w:rsidRDefault="00740BF1" w:rsidP="001E5EA5">
      <w:pPr>
        <w:spacing w:after="0" w:line="240" w:lineRule="auto"/>
        <w:contextualSpacing/>
        <w:rPr>
          <w:rFonts w:ascii="Raanana" w:hAnsi="Raanana" w:cs="Raanana"/>
          <w:color w:val="000000" w:themeColor="text1"/>
          <w:sz w:val="21"/>
          <w:szCs w:val="21"/>
        </w:rPr>
      </w:pPr>
    </w:p>
    <w:p w14:paraId="060BFD8B" w14:textId="77777777" w:rsidR="00740BF1" w:rsidRDefault="00615E03" w:rsidP="001E5EA5">
      <w:pPr>
        <w:numPr>
          <w:ilvl w:val="0"/>
          <w:numId w:val="7"/>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Reexamining the "Broken Home" Narrative: A Critical Review:</w:t>
      </w:r>
      <w:r w:rsidRPr="00CC7F55">
        <w:rPr>
          <w:rFonts w:ascii="Raanana" w:hAnsi="Raanana" w:cs="Raanana" w:hint="cs"/>
          <w:color w:val="000000"/>
          <w:sz w:val="21"/>
          <w:szCs w:val="21"/>
        </w:rPr>
        <w:t xml:space="preserve"> Beverly Reece &amp; Olivia Franklin, Kennesaw State University </w:t>
      </w:r>
    </w:p>
    <w:p w14:paraId="54B56DE7" w14:textId="77777777" w:rsidR="00740BF1" w:rsidRDefault="00740BF1" w:rsidP="001E5EA5">
      <w:pPr>
        <w:spacing w:after="0" w:line="240" w:lineRule="auto"/>
        <w:contextualSpacing/>
        <w:rPr>
          <w:rFonts w:ascii="Raanana" w:hAnsi="Raanana" w:cs="Raanana"/>
          <w:color w:val="000000"/>
          <w:sz w:val="21"/>
          <w:szCs w:val="21"/>
        </w:rPr>
      </w:pPr>
    </w:p>
    <w:p w14:paraId="59B07CDC" w14:textId="0F4AE299" w:rsidR="00740BF1" w:rsidRPr="00CC7F55" w:rsidRDefault="00615E03" w:rsidP="001E5EA5">
      <w:pPr>
        <w:spacing w:after="0" w:line="240" w:lineRule="auto"/>
        <w:ind w:left="720"/>
        <w:contextualSpacing/>
        <w:rPr>
          <w:rFonts w:ascii="Raanana" w:hAnsi="Raanana" w:cs="Raanana"/>
          <w:color w:val="000000"/>
          <w:sz w:val="21"/>
          <w:szCs w:val="21"/>
        </w:rPr>
      </w:pPr>
      <w:r w:rsidRPr="00B34D1D">
        <w:rPr>
          <w:rFonts w:ascii="Raanana" w:hAnsi="Raanana" w:cs="Raanana"/>
          <w:color w:val="000000"/>
          <w:sz w:val="21"/>
          <w:szCs w:val="21"/>
        </w:rPr>
        <w:t xml:space="preserve">Throughout the last century, “broken homes” has been a persistent term used in many areas of research, including criminology, psychology, sociology, and education. This term is often used in the criminological literature to discuss the impact of family composition on delinquency. A critical examination of the existing literature will highlight the pervasive use of the term, “broken home”, in relation to delinquency. Further, the problematic impact that such terminology may have on the stigmatization and labeling of youth will be discussed. It is argued </w:t>
      </w:r>
      <w:r w:rsidRPr="00B34D1D">
        <w:rPr>
          <w:rFonts w:ascii="Raanana" w:hAnsi="Raanana" w:cs="Raanana"/>
          <w:color w:val="000000"/>
          <w:sz w:val="21"/>
          <w:szCs w:val="21"/>
        </w:rPr>
        <w:lastRenderedPageBreak/>
        <w:t xml:space="preserve">that moving beyond the term “broken home” would offer a more meaningful view of family structure and function and its relationship to delinquency. </w:t>
      </w:r>
    </w:p>
    <w:p w14:paraId="150A6549" w14:textId="77777777" w:rsidR="00740BF1" w:rsidRPr="00CC7F55" w:rsidRDefault="00740BF1" w:rsidP="001E5EA5">
      <w:pPr>
        <w:spacing w:after="0" w:line="240" w:lineRule="auto"/>
        <w:contextualSpacing/>
        <w:rPr>
          <w:rFonts w:ascii="Raanana" w:hAnsi="Raanana" w:cs="Raanana"/>
          <w:color w:val="000000"/>
          <w:sz w:val="21"/>
          <w:szCs w:val="21"/>
        </w:rPr>
      </w:pPr>
    </w:p>
    <w:p w14:paraId="4ADC664E" w14:textId="77777777" w:rsidR="00740BF1" w:rsidRDefault="00615E03" w:rsidP="001E5EA5">
      <w:pPr>
        <w:numPr>
          <w:ilvl w:val="0"/>
          <w:numId w:val="7"/>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 xml:space="preserve">Racial Bias-Based Harassment or Bullying Trend in Georgia’s Public Schools: </w:t>
      </w:r>
      <w:r w:rsidRPr="00CC7F55">
        <w:rPr>
          <w:rFonts w:ascii="Raanana" w:hAnsi="Raanana" w:cs="Raanana" w:hint="cs"/>
          <w:bCs/>
          <w:color w:val="000000"/>
          <w:sz w:val="21"/>
          <w:szCs w:val="21"/>
          <w:shd w:val="clear" w:color="auto" w:fill="FFFFFF"/>
        </w:rPr>
        <w:t>Dayanand Sundaravadivelu</w:t>
      </w:r>
      <w:r w:rsidRPr="00CC7F55">
        <w:rPr>
          <w:rFonts w:ascii="Raanana" w:hAnsi="Raanana" w:cs="Raanana" w:hint="cs"/>
          <w:color w:val="000000"/>
          <w:sz w:val="21"/>
          <w:szCs w:val="21"/>
          <w:shd w:val="clear" w:color="auto" w:fill="FFFFFF"/>
        </w:rPr>
        <w:t>, Albany State University</w:t>
      </w:r>
    </w:p>
    <w:p w14:paraId="7AB3A0A6" w14:textId="77777777" w:rsidR="00740BF1" w:rsidRDefault="00740BF1" w:rsidP="001E5EA5">
      <w:pPr>
        <w:spacing w:after="0" w:line="240" w:lineRule="auto"/>
        <w:contextualSpacing/>
        <w:rPr>
          <w:rFonts w:ascii="Raanana" w:hAnsi="Raanana" w:cs="Raanana"/>
          <w:color w:val="000000"/>
          <w:sz w:val="21"/>
          <w:szCs w:val="21"/>
          <w:shd w:val="clear" w:color="auto" w:fill="FFFFFF"/>
        </w:rPr>
      </w:pPr>
    </w:p>
    <w:p w14:paraId="341A1090" w14:textId="66FA3A7A" w:rsidR="00740BF1" w:rsidRPr="00B34D1D" w:rsidRDefault="00615E03" w:rsidP="001E5EA5">
      <w:pPr>
        <w:spacing w:after="0" w:line="240" w:lineRule="auto"/>
        <w:ind w:left="720"/>
        <w:contextualSpacing/>
        <w:rPr>
          <w:rFonts w:ascii="Raanana" w:hAnsi="Raanana" w:cs="Raanana"/>
          <w:color w:val="000000"/>
          <w:sz w:val="21"/>
          <w:szCs w:val="21"/>
          <w:shd w:val="clear" w:color="auto" w:fill="FFFFFF"/>
        </w:rPr>
      </w:pPr>
      <w:r w:rsidRPr="00B34D1D">
        <w:rPr>
          <w:rFonts w:ascii="Raanana" w:hAnsi="Raanana" w:cs="Raanana"/>
          <w:color w:val="000000"/>
          <w:sz w:val="21"/>
          <w:szCs w:val="21"/>
          <w:shd w:val="clear" w:color="auto" w:fill="FFFFFF"/>
        </w:rPr>
        <w:t>United States public schools provide data on civil rights and education concerns to the Civil Rights Data Collection (CRDC). CRDC collects data on student access to educational programs, activities, employees, and school climate factors, such as reported bullying, harassment and student disciplined from public schools serving preschoolers through 12th grade. So, this study examines explicitly on student's harassed or bullied because of race, color, or national origin in the state of Georgia using the CRDC survey from 2011 to 2021. These findings will present the need for effective bullying prevention policies and programs</w:t>
      </w:r>
      <w:r>
        <w:rPr>
          <w:rFonts w:ascii="Raanana" w:hAnsi="Raanana" w:cs="Raanana"/>
          <w:color w:val="000000"/>
          <w:sz w:val="21"/>
          <w:szCs w:val="21"/>
          <w:shd w:val="clear" w:color="auto" w:fill="FFFFFF"/>
        </w:rPr>
        <w:t>.</w:t>
      </w:r>
    </w:p>
    <w:p w14:paraId="6BE685FD" w14:textId="77777777" w:rsidR="00740BF1" w:rsidRDefault="00740BF1" w:rsidP="001E5EA5">
      <w:pPr>
        <w:spacing w:after="0" w:line="240" w:lineRule="auto"/>
        <w:ind w:left="720"/>
        <w:contextualSpacing/>
        <w:rPr>
          <w:rFonts w:ascii="Raanana" w:hAnsi="Raanana" w:cs="Raanana"/>
          <w:color w:val="000000"/>
          <w:sz w:val="21"/>
          <w:szCs w:val="21"/>
          <w:shd w:val="clear" w:color="auto" w:fill="FFFFFF"/>
        </w:rPr>
      </w:pPr>
    </w:p>
    <w:p w14:paraId="0FE6333A" w14:textId="77777777" w:rsidR="00740BF1" w:rsidRPr="00CC7F55" w:rsidRDefault="00740BF1" w:rsidP="001E5EA5">
      <w:pPr>
        <w:spacing w:after="0" w:line="240" w:lineRule="auto"/>
        <w:contextualSpacing/>
        <w:rPr>
          <w:rFonts w:ascii="Raanana" w:hAnsi="Raanana" w:cs="Raanana"/>
          <w:color w:val="000000"/>
          <w:sz w:val="21"/>
          <w:szCs w:val="21"/>
          <w:shd w:val="clear" w:color="auto" w:fill="FFFFFF"/>
        </w:rPr>
      </w:pPr>
    </w:p>
    <w:p w14:paraId="121F3FBB" w14:textId="77777777" w:rsidR="00A0112D" w:rsidRPr="00B34D1D" w:rsidRDefault="00A0112D" w:rsidP="00A0112D">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bdr w:val="none" w:sz="0" w:space="0" w:color="auto" w:frame="1"/>
        </w:rPr>
        <w:t>Unpacking the Concept of Child Pornography in the Era of Artificial Intelligence: Roger-Claude Liwanga, Albany State University</w:t>
      </w:r>
    </w:p>
    <w:p w14:paraId="53DC9212" w14:textId="77777777" w:rsidR="00A0112D" w:rsidRDefault="00A0112D" w:rsidP="00A0112D">
      <w:pPr>
        <w:spacing w:after="0" w:line="240" w:lineRule="auto"/>
        <w:contextualSpacing/>
        <w:rPr>
          <w:rFonts w:ascii="Raanana" w:hAnsi="Raanana" w:cs="Raanana"/>
          <w:sz w:val="21"/>
          <w:szCs w:val="21"/>
        </w:rPr>
      </w:pPr>
    </w:p>
    <w:p w14:paraId="4FDC9A08" w14:textId="77777777" w:rsidR="00A0112D" w:rsidRPr="00B34D1D" w:rsidRDefault="00A0112D" w:rsidP="00A0112D">
      <w:pPr>
        <w:spacing w:after="0" w:line="240" w:lineRule="auto"/>
        <w:ind w:left="720"/>
        <w:contextualSpacing/>
        <w:rPr>
          <w:rFonts w:ascii="Raanana" w:hAnsi="Raanana" w:cs="Raanana"/>
          <w:sz w:val="21"/>
          <w:szCs w:val="21"/>
        </w:rPr>
      </w:pPr>
      <w:r w:rsidRPr="00B34D1D">
        <w:rPr>
          <w:rFonts w:ascii="Raanana" w:hAnsi="Raanana" w:cs="Raanana"/>
          <w:sz w:val="21"/>
          <w:szCs w:val="21"/>
        </w:rPr>
        <w:t xml:space="preserve">Under federal law (18 USC </w:t>
      </w:r>
      <w:r w:rsidRPr="00B34D1D">
        <w:rPr>
          <w:rFonts w:ascii="Cambria" w:hAnsi="Cambria" w:cs="Cambria"/>
          <w:sz w:val="21"/>
          <w:szCs w:val="21"/>
        </w:rPr>
        <w:t>§</w:t>
      </w:r>
      <w:r w:rsidRPr="00B34D1D">
        <w:rPr>
          <w:rFonts w:ascii="Raanana" w:hAnsi="Raanana" w:cs="Raanana"/>
          <w:sz w:val="21"/>
          <w:szCs w:val="21"/>
        </w:rPr>
        <w:t xml:space="preserve"> 2256 (8)), child pornography refers to the “visual depiction, including any photograph, film, video, picture, or computer or computer-generated image or picture, whether made or produced by electronic, mechanical, or other means, of sexually explicit conduct, where: (a) the production of such visual depiction involves the use of a minor engaging in sexually explicit conduct; (b) such visual depiction is a digital image, computer image, or computer-generated image that is, or is indistinguishable from, that of a minor engaging in sexually explicit conduct; or (c) such visual depiction has been created, adapted, or modified to appear that an identifiable minor is engaging in sexually explicit conduct.”</w:t>
      </w:r>
    </w:p>
    <w:p w14:paraId="5D0DFA9F" w14:textId="77777777" w:rsidR="00A0112D" w:rsidRPr="00B34D1D" w:rsidRDefault="00A0112D" w:rsidP="00A0112D">
      <w:pPr>
        <w:spacing w:after="0" w:line="240" w:lineRule="auto"/>
        <w:ind w:left="720"/>
        <w:contextualSpacing/>
        <w:rPr>
          <w:rFonts w:ascii="Raanana" w:hAnsi="Raanana" w:cs="Raanana"/>
          <w:sz w:val="21"/>
          <w:szCs w:val="21"/>
        </w:rPr>
      </w:pPr>
      <w:r w:rsidRPr="00B34D1D">
        <w:rPr>
          <w:rFonts w:ascii="Raanana" w:hAnsi="Raanana" w:cs="Raanana"/>
          <w:sz w:val="21"/>
          <w:szCs w:val="21"/>
        </w:rPr>
        <w:t>With the development of artificial intelligence (AI), numerous AI-generated images of the sexually explicit conduct of children have been created. Some images consist of real child pictures; others are edited adult pictures to look juvenile (virtual child sexual abuse material); and some others are morphed child pictures. Despite the unquestionable illegality of actual child sexual abuse images, there is still some legal debate on the unlawfulness of other AI-generated child pornography materials. Such an unsettled discussion makes it difficult for law enforcement to prosecute some offenders, thereby leaving certain children unprotected.</w:t>
      </w:r>
    </w:p>
    <w:p w14:paraId="7C549E2B" w14:textId="77777777" w:rsidR="00A0112D" w:rsidRPr="00B34D1D" w:rsidRDefault="00A0112D" w:rsidP="00A0112D">
      <w:pPr>
        <w:spacing w:after="0" w:line="240" w:lineRule="auto"/>
        <w:ind w:left="720"/>
        <w:contextualSpacing/>
        <w:rPr>
          <w:rFonts w:ascii="Raanana" w:hAnsi="Raanana" w:cs="Raanana"/>
          <w:sz w:val="21"/>
          <w:szCs w:val="21"/>
        </w:rPr>
      </w:pPr>
      <w:r w:rsidRPr="00B34D1D">
        <w:rPr>
          <w:rFonts w:ascii="Raanana" w:hAnsi="Raanana" w:cs="Raanana"/>
          <w:sz w:val="21"/>
          <w:szCs w:val="21"/>
        </w:rPr>
        <w:t>This paper aims to examine the concept of child pornography, explore federal jurisprudence on child pornography, and assess the federal rulings that could apply to all AI-generated child sexual abuse images.</w:t>
      </w:r>
    </w:p>
    <w:p w14:paraId="00532E2E" w14:textId="77777777" w:rsidR="00A0112D" w:rsidRDefault="00A0112D" w:rsidP="00A0112D">
      <w:pPr>
        <w:spacing w:after="0" w:line="240" w:lineRule="auto"/>
        <w:ind w:left="720"/>
        <w:contextualSpacing/>
        <w:rPr>
          <w:rFonts w:ascii="Raanana" w:hAnsi="Raanana" w:cs="Raanana"/>
          <w:color w:val="000000"/>
          <w:sz w:val="21"/>
          <w:szCs w:val="21"/>
          <w:shd w:val="clear" w:color="auto" w:fill="FFFFFF"/>
        </w:rPr>
      </w:pPr>
    </w:p>
    <w:p w14:paraId="2E6AE6D4" w14:textId="3DCB83C2" w:rsidR="00740BF1" w:rsidRPr="00B34D1D" w:rsidRDefault="00740BF1" w:rsidP="001E5EA5">
      <w:pPr>
        <w:spacing w:after="0" w:line="240" w:lineRule="auto"/>
        <w:ind w:left="720"/>
        <w:contextualSpacing/>
        <w:rPr>
          <w:rFonts w:ascii="Raanana" w:hAnsi="Raanana" w:cs="Raanana"/>
          <w:sz w:val="21"/>
          <w:szCs w:val="21"/>
        </w:rPr>
      </w:pPr>
    </w:p>
    <w:p w14:paraId="562625CF" w14:textId="77777777" w:rsidR="00740BF1" w:rsidRPr="00B34D1D" w:rsidRDefault="00740BF1" w:rsidP="001E5EA5">
      <w:pPr>
        <w:spacing w:after="0" w:line="240" w:lineRule="auto"/>
        <w:contextualSpacing/>
        <w:rPr>
          <w:rFonts w:ascii="Raanana" w:hAnsi="Raanana" w:cs="Raanana"/>
          <w:sz w:val="21"/>
          <w:szCs w:val="21"/>
        </w:rPr>
      </w:pPr>
    </w:p>
    <w:p w14:paraId="060A5C48" w14:textId="77777777" w:rsidR="00740BF1" w:rsidRDefault="00740BF1" w:rsidP="001E5EA5">
      <w:pPr>
        <w:spacing w:after="0" w:line="240" w:lineRule="auto"/>
        <w:contextualSpacing/>
        <w:jc w:val="center"/>
        <w:rPr>
          <w:rFonts w:ascii="Raanana" w:hAnsi="Raanana" w:cs="Raanana"/>
          <w:b/>
        </w:rPr>
      </w:pPr>
    </w:p>
    <w:p w14:paraId="78ED6AA4" w14:textId="77777777" w:rsidR="00740BF1" w:rsidRDefault="00740BF1" w:rsidP="001E5EA5">
      <w:pPr>
        <w:spacing w:after="0" w:line="240" w:lineRule="auto"/>
        <w:contextualSpacing/>
        <w:jc w:val="center"/>
        <w:rPr>
          <w:rFonts w:ascii="Raanana" w:hAnsi="Raanana" w:cs="Raanana"/>
          <w:b/>
        </w:rPr>
      </w:pPr>
    </w:p>
    <w:p w14:paraId="601D1768" w14:textId="5682F492" w:rsidR="00740BF1" w:rsidRPr="00CC7F55" w:rsidRDefault="00615E03" w:rsidP="001E5EA5">
      <w:pPr>
        <w:spacing w:after="0" w:line="240" w:lineRule="auto"/>
        <w:contextualSpacing/>
        <w:jc w:val="center"/>
        <w:rPr>
          <w:rFonts w:ascii="Raanana" w:hAnsi="Raanana" w:cs="Raanana"/>
          <w:b/>
        </w:rPr>
      </w:pPr>
      <w:r w:rsidRPr="00CC7F55">
        <w:rPr>
          <w:rFonts w:ascii="Raanana" w:hAnsi="Raanana" w:cs="Raanana" w:hint="cs"/>
          <w:b/>
        </w:rPr>
        <w:t>Saturday, October 5, 2024</w:t>
      </w:r>
    </w:p>
    <w:p w14:paraId="5717D4CF" w14:textId="2A8325D2" w:rsidR="00740BF1"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9:00 - 10:</w:t>
      </w:r>
      <w:r w:rsidR="008F5FDB">
        <w:rPr>
          <w:rFonts w:ascii="Raanana" w:hAnsi="Raanana" w:cs="Raanana"/>
          <w:b/>
          <w:sz w:val="21"/>
          <w:szCs w:val="21"/>
        </w:rPr>
        <w:t>30</w:t>
      </w:r>
      <w:r w:rsidRPr="00CC7F55">
        <w:rPr>
          <w:rFonts w:ascii="Raanana" w:hAnsi="Raanana" w:cs="Raanana" w:hint="cs"/>
          <w:b/>
          <w:sz w:val="21"/>
          <w:szCs w:val="21"/>
        </w:rPr>
        <w:t xml:space="preserve"> AM</w:t>
      </w:r>
    </w:p>
    <w:p w14:paraId="484BF5D8" w14:textId="168D5D00"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Session 3:</w:t>
      </w:r>
      <w:r w:rsidRPr="0027519B">
        <w:rPr>
          <w:rFonts w:ascii="Raanana" w:hAnsi="Raanana" w:cs="Raanana" w:hint="cs"/>
          <w:b/>
          <w:sz w:val="21"/>
          <w:szCs w:val="21"/>
        </w:rPr>
        <w:t xml:space="preserve"> </w:t>
      </w:r>
      <w:r w:rsidRPr="00CC7F55">
        <w:rPr>
          <w:rFonts w:ascii="Raanana" w:hAnsi="Raanana" w:cs="Raanana" w:hint="cs"/>
          <w:b/>
          <w:sz w:val="21"/>
          <w:szCs w:val="21"/>
        </w:rPr>
        <w:t>Contemporary Topics in Criminal Justice</w:t>
      </w:r>
      <w:r w:rsidR="008F5FDB">
        <w:rPr>
          <w:rFonts w:ascii="Raanana" w:hAnsi="Raanana" w:cs="Raanana"/>
          <w:b/>
          <w:sz w:val="21"/>
          <w:szCs w:val="21"/>
        </w:rPr>
        <w:t xml:space="preserve"> – Part 1</w:t>
      </w:r>
    </w:p>
    <w:p w14:paraId="252347D9" w14:textId="2D9ED67F"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ab/>
        <w:t xml:space="preserve">Facilitator: </w:t>
      </w:r>
      <w:r w:rsidR="000F4DA0">
        <w:rPr>
          <w:rFonts w:ascii="Raanana" w:hAnsi="Raanana" w:cs="Raanana"/>
          <w:b/>
          <w:sz w:val="21"/>
          <w:szCs w:val="21"/>
        </w:rPr>
        <w:t>Kizzie Donaldson-Richard</w:t>
      </w:r>
    </w:p>
    <w:p w14:paraId="55880448" w14:textId="77777777" w:rsidR="00740BF1" w:rsidRPr="00CC7F55" w:rsidRDefault="00740BF1" w:rsidP="001E5EA5">
      <w:pPr>
        <w:spacing w:after="0" w:line="240" w:lineRule="auto"/>
        <w:contextualSpacing/>
        <w:rPr>
          <w:rFonts w:ascii="Raanana" w:hAnsi="Raanana" w:cs="Raanana"/>
          <w:sz w:val="21"/>
          <w:szCs w:val="21"/>
        </w:rPr>
      </w:pPr>
    </w:p>
    <w:p w14:paraId="5D6816C7" w14:textId="77777777" w:rsidR="00740BF1" w:rsidRPr="00B34D1D"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sz w:val="21"/>
          <w:szCs w:val="21"/>
          <w:shd w:val="clear" w:color="auto" w:fill="FFFFFF"/>
        </w:rPr>
        <w:t>Correlation Between Gun Control and Crime Rate: Audra Leonard, University of North Georgia</w:t>
      </w:r>
    </w:p>
    <w:p w14:paraId="1B6B395B" w14:textId="77777777" w:rsidR="00740BF1" w:rsidRPr="00CC7F55" w:rsidRDefault="00740BF1" w:rsidP="001E5EA5">
      <w:pPr>
        <w:spacing w:after="0" w:line="240" w:lineRule="auto"/>
        <w:contextualSpacing/>
        <w:rPr>
          <w:rFonts w:ascii="Raanana" w:hAnsi="Raanana" w:cs="Raanana"/>
          <w:sz w:val="21"/>
          <w:szCs w:val="21"/>
        </w:rPr>
      </w:pPr>
    </w:p>
    <w:p w14:paraId="72E65282" w14:textId="707D73AE" w:rsidR="00740BF1" w:rsidRPr="00B34D1D" w:rsidRDefault="00615E03" w:rsidP="00AA48DF">
      <w:pPr>
        <w:spacing w:after="0" w:line="240" w:lineRule="auto"/>
        <w:ind w:left="720"/>
        <w:contextualSpacing/>
        <w:rPr>
          <w:rFonts w:ascii="Raanana" w:hAnsi="Raanana" w:cs="Raanana"/>
          <w:color w:val="000000"/>
          <w:sz w:val="21"/>
          <w:szCs w:val="21"/>
          <w:lang w:val="en"/>
        </w:rPr>
      </w:pPr>
      <w:r w:rsidRPr="00B34D1D">
        <w:rPr>
          <w:rFonts w:ascii="Raanana" w:hAnsi="Raanana" w:cs="Raanana"/>
          <w:color w:val="000000"/>
          <w:sz w:val="21"/>
          <w:szCs w:val="21"/>
          <w:lang w:val="en"/>
        </w:rPr>
        <w:t xml:space="preserve">The rules and regulations associated with gun control are designed to prevent crime, and are effective if enforced and followed by law-abiding citizens. Information from various regions are reviewed to examine if stricter gun laws are associated with reduced crime rates. This paper reviews research on opinions surrounding firearm regulation, and other, state, federal, and local </w:t>
      </w:r>
      <w:r w:rsidRPr="00B34D1D">
        <w:rPr>
          <w:rFonts w:ascii="Raanana" w:hAnsi="Raanana" w:cs="Raanana"/>
          <w:color w:val="000000"/>
          <w:sz w:val="21"/>
          <w:szCs w:val="21"/>
          <w:lang w:val="en"/>
        </w:rPr>
        <w:lastRenderedPageBreak/>
        <w:t>legislation effecting how the laws are enforced. The findings of this study suggest that a correlation between gun control and crime rates are subject to regional influences. This paper highlights the complexities associated with this relationship, and examines the factors associated with firearm regulation and public safety.</w:t>
      </w:r>
    </w:p>
    <w:p w14:paraId="265F732F" w14:textId="487B544A" w:rsidR="00740BF1" w:rsidRPr="00563BB7" w:rsidRDefault="00615E03" w:rsidP="00AA48DF">
      <w:pPr>
        <w:spacing w:after="0" w:line="240" w:lineRule="auto"/>
        <w:ind w:left="720"/>
        <w:contextualSpacing/>
        <w:rPr>
          <w:rFonts w:ascii="Raanana" w:hAnsi="Raanana" w:cs="Raanana"/>
          <w:color w:val="000000"/>
          <w:sz w:val="21"/>
          <w:szCs w:val="21"/>
          <w:lang w:val="en"/>
        </w:rPr>
      </w:pPr>
      <w:r w:rsidRPr="00B34D1D">
        <w:rPr>
          <w:rFonts w:ascii="Raanana" w:hAnsi="Raanana" w:cs="Raanana"/>
          <w:color w:val="000000"/>
          <w:sz w:val="21"/>
          <w:szCs w:val="21"/>
          <w:lang w:val="en"/>
        </w:rPr>
        <w:t xml:space="preserve"> </w:t>
      </w:r>
    </w:p>
    <w:p w14:paraId="6A986EEC" w14:textId="77777777" w:rsidR="00740BF1" w:rsidRPr="00B34D1D"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rPr>
        <w:t xml:space="preserve">From Darkness to Light: A Qualitative Analysis of the Efficacy of Bluestar on Ceramic Tiles: Cara J. </w:t>
      </w:r>
      <w:proofErr w:type="spellStart"/>
      <w:r w:rsidRPr="00CC7F55">
        <w:rPr>
          <w:rFonts w:ascii="Raanana" w:hAnsi="Raanana" w:cs="Raanana" w:hint="cs"/>
          <w:color w:val="000000"/>
          <w:sz w:val="21"/>
          <w:szCs w:val="21"/>
        </w:rPr>
        <w:t>Giordiano</w:t>
      </w:r>
      <w:proofErr w:type="spellEnd"/>
      <w:r w:rsidRPr="00CC7F55">
        <w:rPr>
          <w:rFonts w:ascii="Raanana" w:hAnsi="Raanana" w:cs="Raanana" w:hint="cs"/>
          <w:color w:val="000000"/>
          <w:sz w:val="21"/>
          <w:szCs w:val="21"/>
        </w:rPr>
        <w:t xml:space="preserve">, Madison </w:t>
      </w:r>
      <w:proofErr w:type="spellStart"/>
      <w:r w:rsidRPr="00CC7F55">
        <w:rPr>
          <w:rFonts w:ascii="Raanana" w:hAnsi="Raanana" w:cs="Raanana" w:hint="cs"/>
          <w:color w:val="000000"/>
          <w:sz w:val="21"/>
          <w:szCs w:val="21"/>
        </w:rPr>
        <w:t>Harner</w:t>
      </w:r>
      <w:proofErr w:type="spellEnd"/>
      <w:r w:rsidRPr="00CC7F55">
        <w:rPr>
          <w:rFonts w:ascii="Raanana" w:hAnsi="Raanana" w:cs="Raanana" w:hint="cs"/>
          <w:color w:val="000000"/>
          <w:sz w:val="21"/>
          <w:szCs w:val="21"/>
        </w:rPr>
        <w:t>, Jon Hager &amp; John Stuart Batchelder, University of North Georgia</w:t>
      </w:r>
    </w:p>
    <w:p w14:paraId="4573434E" w14:textId="77777777" w:rsidR="00740BF1" w:rsidRDefault="00740BF1" w:rsidP="001E5EA5">
      <w:pPr>
        <w:spacing w:after="0" w:line="240" w:lineRule="auto"/>
        <w:contextualSpacing/>
        <w:rPr>
          <w:rFonts w:ascii="Raanana" w:hAnsi="Raanana" w:cs="Raanana"/>
          <w:sz w:val="21"/>
          <w:szCs w:val="21"/>
        </w:rPr>
      </w:pPr>
    </w:p>
    <w:p w14:paraId="31196BEA" w14:textId="374DB35F" w:rsidR="00A0112D" w:rsidRPr="00B34D1D" w:rsidRDefault="00615E03" w:rsidP="00A0112D">
      <w:pPr>
        <w:spacing w:after="0" w:line="240" w:lineRule="auto"/>
        <w:ind w:left="720"/>
        <w:contextualSpacing/>
        <w:rPr>
          <w:rFonts w:ascii="Raanana" w:hAnsi="Raanana" w:cs="Raanana"/>
          <w:sz w:val="21"/>
          <w:szCs w:val="21"/>
        </w:rPr>
      </w:pPr>
      <w:r w:rsidRPr="00B34D1D">
        <w:rPr>
          <w:rFonts w:ascii="Raanana" w:hAnsi="Raanana" w:cs="Raanana"/>
          <w:sz w:val="21"/>
          <w:szCs w:val="21"/>
        </w:rPr>
        <w:t>This qualitative study examines the efficacy of Bluestar</w:t>
      </w:r>
      <w:r w:rsidRPr="00B34D1D">
        <w:rPr>
          <w:rFonts w:ascii="Cambria" w:hAnsi="Cambria" w:cs="Cambria"/>
          <w:sz w:val="21"/>
          <w:szCs w:val="21"/>
        </w:rPr>
        <w:t>®</w:t>
      </w:r>
      <w:r w:rsidRPr="00B34D1D">
        <w:rPr>
          <w:rFonts w:ascii="Raanana" w:hAnsi="Raanana" w:cs="Raanana"/>
          <w:sz w:val="21"/>
          <w:szCs w:val="21"/>
        </w:rPr>
        <w:t xml:space="preserve"> to detect aged bloodstains on ceramic tiles after being cleaned by three (3) different oxidizers: hydrogen peroxide, vinegar with warm water, and baking soda with warm water and a vinegar rinse. While several studies have investigated the efficacy of commercial cleaners including bleach, Dawn dish soap, and hospital grade disinfectants, in an effort to completely remove all trace evidence of blood, the current study not only uses non-commercial cleaning products but incorporates a non-porous surface and differently aged-dried blood. These products may be used as a replacement for bleach which can cause the Bluestar</w:t>
      </w:r>
      <w:r w:rsidRPr="00B34D1D">
        <w:rPr>
          <w:rFonts w:ascii="Cambria" w:hAnsi="Cambria" w:cs="Cambria"/>
          <w:sz w:val="21"/>
          <w:szCs w:val="21"/>
        </w:rPr>
        <w:t>®</w:t>
      </w:r>
      <w:r w:rsidRPr="00B34D1D">
        <w:rPr>
          <w:rFonts w:ascii="Raanana" w:hAnsi="Raanana" w:cs="Raanana"/>
          <w:sz w:val="21"/>
          <w:szCs w:val="21"/>
        </w:rPr>
        <w:t xml:space="preserve"> to give a positive reaction. The results showed that as the blood aged it became more reactive with the Bluestar</w:t>
      </w:r>
      <w:r w:rsidRPr="00B34D1D">
        <w:rPr>
          <w:rFonts w:ascii="Cambria" w:hAnsi="Cambria" w:cs="Cambria"/>
          <w:sz w:val="21"/>
          <w:szCs w:val="21"/>
        </w:rPr>
        <w:t>®</w:t>
      </w:r>
      <w:r w:rsidRPr="00B34D1D">
        <w:rPr>
          <w:rFonts w:ascii="Raanana" w:hAnsi="Raanana" w:cs="Raanana"/>
          <w:sz w:val="21"/>
          <w:szCs w:val="21"/>
        </w:rPr>
        <w:t xml:space="preserve">. Only the hydrogen peroxide reacted on the 2-day old blood, while there was no reaction with either the vinegar mixed with water, or the baking soda mixed with water. </w:t>
      </w:r>
    </w:p>
    <w:p w14:paraId="74E44D0A" w14:textId="77777777" w:rsidR="00740BF1" w:rsidRPr="00CC7F55" w:rsidRDefault="00740BF1" w:rsidP="001E5EA5">
      <w:pPr>
        <w:spacing w:after="0" w:line="240" w:lineRule="auto"/>
        <w:contextualSpacing/>
        <w:rPr>
          <w:rFonts w:ascii="Raanana" w:hAnsi="Raanana" w:cs="Raanana"/>
          <w:color w:val="000000"/>
          <w:sz w:val="21"/>
          <w:szCs w:val="21"/>
          <w:bdr w:val="none" w:sz="0" w:space="0" w:color="auto" w:frame="1"/>
        </w:rPr>
      </w:pPr>
    </w:p>
    <w:p w14:paraId="5DD4965E" w14:textId="77777777" w:rsidR="00740BF1" w:rsidRPr="00B34D1D" w:rsidRDefault="00740BF1" w:rsidP="001E5EA5">
      <w:pPr>
        <w:spacing w:after="0" w:line="240" w:lineRule="auto"/>
        <w:contextualSpacing/>
        <w:rPr>
          <w:rFonts w:ascii="Raanana" w:hAnsi="Raanana" w:cs="Raanana"/>
          <w:color w:val="3C434A"/>
          <w:sz w:val="21"/>
          <w:szCs w:val="21"/>
        </w:rPr>
      </w:pPr>
    </w:p>
    <w:p w14:paraId="5CD0B802" w14:textId="76E877D1" w:rsidR="00A0112D" w:rsidRPr="00CC7F55" w:rsidRDefault="00A0112D" w:rsidP="00A0112D">
      <w:pPr>
        <w:numPr>
          <w:ilvl w:val="0"/>
          <w:numId w:val="7"/>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Pruning Branches That Could Have Flourished." Multidisciplinary Perspectives and Strategies for Safeguarding our Schools and Neighborhoods from Gun Violence: Anthony Owusu-Ansah, Bettie Stafford, Vonda Hubbard</w:t>
      </w:r>
      <w:r>
        <w:rPr>
          <w:rFonts w:ascii="Raanana" w:hAnsi="Raanana" w:cs="Raanana"/>
          <w:color w:val="000000"/>
          <w:sz w:val="21"/>
          <w:szCs w:val="21"/>
          <w:shd w:val="clear" w:color="auto" w:fill="FFFFFF"/>
        </w:rPr>
        <w:t xml:space="preserve"> </w:t>
      </w:r>
      <w:r>
        <w:rPr>
          <w:rFonts w:ascii="Cambria" w:hAnsi="Cambria" w:cs="Raanana"/>
          <w:color w:val="000000"/>
          <w:sz w:val="21"/>
          <w:szCs w:val="21"/>
          <w:shd w:val="clear" w:color="auto" w:fill="FFFFFF"/>
        </w:rPr>
        <w:t>&amp;</w:t>
      </w:r>
      <w:r w:rsidRPr="00CC7F55">
        <w:rPr>
          <w:rFonts w:ascii="Raanana" w:hAnsi="Raanana" w:cs="Raanana" w:hint="cs"/>
          <w:color w:val="000000"/>
          <w:sz w:val="21"/>
          <w:szCs w:val="21"/>
          <w:shd w:val="clear" w:color="auto" w:fill="FFFFFF"/>
        </w:rPr>
        <w:t xml:space="preserve"> Kizzie </w:t>
      </w:r>
      <w:r>
        <w:rPr>
          <w:rFonts w:ascii="Raanana" w:hAnsi="Raanana" w:cs="Raanana"/>
          <w:color w:val="000000"/>
          <w:sz w:val="21"/>
          <w:szCs w:val="21"/>
          <w:shd w:val="clear" w:color="auto" w:fill="FFFFFF"/>
        </w:rPr>
        <w:t xml:space="preserve">Donaldson–Richard, </w:t>
      </w:r>
      <w:r>
        <w:rPr>
          <w:rFonts w:ascii="Raanana" w:hAnsi="Raanana" w:cs="Raanana"/>
          <w:color w:val="000000"/>
          <w:sz w:val="21"/>
          <w:szCs w:val="21"/>
          <w:shd w:val="clear" w:color="auto" w:fill="FFFFFF"/>
        </w:rPr>
        <w:t xml:space="preserve">Brandon Henry, </w:t>
      </w:r>
      <w:r>
        <w:rPr>
          <w:rFonts w:ascii="Cambria" w:hAnsi="Cambria" w:cs="Raanana"/>
          <w:color w:val="000000"/>
          <w:sz w:val="21"/>
          <w:szCs w:val="21"/>
          <w:shd w:val="clear" w:color="auto" w:fill="FFFFFF"/>
        </w:rPr>
        <w:t>Albany State University</w:t>
      </w:r>
    </w:p>
    <w:p w14:paraId="4E300529" w14:textId="77777777" w:rsidR="00A0112D" w:rsidRDefault="00A0112D" w:rsidP="00A0112D">
      <w:pPr>
        <w:spacing w:after="0" w:line="240" w:lineRule="auto"/>
        <w:contextualSpacing/>
        <w:rPr>
          <w:rFonts w:ascii="Raanana" w:hAnsi="Raanana" w:cs="Raanana"/>
          <w:sz w:val="21"/>
          <w:szCs w:val="21"/>
        </w:rPr>
      </w:pPr>
    </w:p>
    <w:p w14:paraId="4B50260E" w14:textId="4F498A5B" w:rsidR="00A0112D" w:rsidRDefault="00A0112D" w:rsidP="00A0112D">
      <w:pPr>
        <w:spacing w:after="0" w:line="240" w:lineRule="auto"/>
        <w:ind w:left="720"/>
        <w:contextualSpacing/>
        <w:rPr>
          <w:rFonts w:ascii="Raanana" w:hAnsi="Raanana" w:cs="Raanana"/>
          <w:sz w:val="21"/>
          <w:szCs w:val="21"/>
        </w:rPr>
      </w:pPr>
      <w:r w:rsidRPr="00B34D1D">
        <w:rPr>
          <w:rFonts w:ascii="Raanana" w:hAnsi="Raanana" w:cs="Raanana"/>
          <w:sz w:val="21"/>
          <w:szCs w:val="21"/>
        </w:rPr>
        <w:t>Gun violence continues to plague our schools and neighborhoods, leaving children traumatized with no clear end in sight. School leaders have limited control over individual’s intent on causing harm, and the efforts of local, state, and federal authorities have not sufficiently alleviated the fears that grip our children. Schools should be sanctuaries for teaching and learning, where future leaders are nurtured—not entry points for those who wish to inflict harm. This paper will explore the existing literature and multidisciplinary perspectives on gun violence in our schools and neighborhoods and will recommend strategies to minimize its impact on teachers, students, and parents.</w:t>
      </w:r>
    </w:p>
    <w:p w14:paraId="534DA198" w14:textId="77777777" w:rsidR="00A0112D" w:rsidRDefault="00A0112D" w:rsidP="00A0112D">
      <w:pPr>
        <w:spacing w:after="0" w:line="240" w:lineRule="auto"/>
        <w:ind w:left="720"/>
        <w:contextualSpacing/>
        <w:rPr>
          <w:rFonts w:ascii="Raanana" w:hAnsi="Raanana" w:cs="Raanana"/>
          <w:color w:val="000000" w:themeColor="text1"/>
          <w:sz w:val="21"/>
          <w:szCs w:val="21"/>
        </w:rPr>
      </w:pPr>
    </w:p>
    <w:p w14:paraId="3F998CB5" w14:textId="3AE7024D" w:rsidR="00740BF1" w:rsidRPr="00B34D1D" w:rsidRDefault="00615E03" w:rsidP="001E5EA5">
      <w:pPr>
        <w:numPr>
          <w:ilvl w:val="0"/>
          <w:numId w:val="7"/>
        </w:numPr>
        <w:spacing w:after="0" w:line="240" w:lineRule="auto"/>
        <w:contextualSpacing/>
        <w:rPr>
          <w:rFonts w:ascii="Raanana" w:hAnsi="Raanana" w:cs="Raanana"/>
          <w:color w:val="000000" w:themeColor="text1"/>
          <w:sz w:val="21"/>
          <w:szCs w:val="21"/>
        </w:rPr>
      </w:pPr>
      <w:r w:rsidRPr="00B65454">
        <w:rPr>
          <w:rFonts w:ascii="Raanana" w:hAnsi="Raanana" w:cs="Raanana" w:hint="cs"/>
          <w:color w:val="000000" w:themeColor="text1"/>
          <w:sz w:val="21"/>
          <w:szCs w:val="21"/>
        </w:rPr>
        <w:t>Integration and Expansion of Cybersecurity in Criminal Justice</w:t>
      </w:r>
      <w:r w:rsidRPr="00B65454">
        <w:rPr>
          <w:rFonts w:ascii="Raanana" w:hAnsi="Raanana" w:cs="Raanana" w:hint="cs"/>
          <w:color w:val="000000" w:themeColor="text1"/>
          <w:sz w:val="21"/>
          <w:szCs w:val="21"/>
          <w:shd w:val="clear" w:color="auto" w:fill="FFFFFF"/>
        </w:rPr>
        <w:t>: Patrice Morris, Georgia Gwinnett College</w:t>
      </w:r>
    </w:p>
    <w:p w14:paraId="7E450A98" w14:textId="77777777" w:rsidR="00740BF1" w:rsidRDefault="00740BF1" w:rsidP="001E5EA5">
      <w:pPr>
        <w:spacing w:after="0" w:line="240" w:lineRule="auto"/>
        <w:contextualSpacing/>
        <w:rPr>
          <w:rFonts w:ascii="Raanana" w:hAnsi="Raanana" w:cs="Raanana"/>
          <w:color w:val="000000" w:themeColor="text1"/>
          <w:sz w:val="21"/>
          <w:szCs w:val="21"/>
        </w:rPr>
      </w:pPr>
    </w:p>
    <w:p w14:paraId="19BF1B28" w14:textId="77777777" w:rsidR="00740BF1" w:rsidRPr="00B34D1D" w:rsidRDefault="00615E03" w:rsidP="001E5EA5">
      <w:pPr>
        <w:spacing w:after="0" w:line="240" w:lineRule="auto"/>
        <w:ind w:left="720"/>
        <w:contextualSpacing/>
        <w:rPr>
          <w:rFonts w:ascii="Raanana" w:hAnsi="Raanana" w:cs="Raanana"/>
          <w:color w:val="000000" w:themeColor="text1"/>
          <w:sz w:val="21"/>
          <w:szCs w:val="21"/>
        </w:rPr>
      </w:pPr>
      <w:r w:rsidRPr="00B34D1D">
        <w:rPr>
          <w:rFonts w:ascii="Raanana" w:hAnsi="Raanana" w:cs="Raanana"/>
          <w:color w:val="000000" w:themeColor="text1"/>
          <w:sz w:val="21"/>
          <w:szCs w:val="21"/>
        </w:rPr>
        <w:t xml:space="preserve">Cybersecurity is an important and pressing area of national security that involves entities at the federal, state, and local government levels as well as the private sector. Yet, it remains one of the most understudied areas in criminal justice. Although cybersecurity is a growing and in demand field, there are currently very few criminal justice programs that offer concentrations or courses in cybersecurity. In academia, the study of cybersecurity is generally housed in information technology and computer science programs. This paper outlines the importance of studying cybersecurity from a criminal justice perspective, the benefits of including cybersecurity in the criminal justice curriculum, and the need to develop criminal justice related research in cybersecurity. </w:t>
      </w:r>
    </w:p>
    <w:p w14:paraId="1601DDC4" w14:textId="77777777" w:rsidR="00740BF1" w:rsidRPr="00B34D1D" w:rsidRDefault="00740BF1" w:rsidP="001E5EA5">
      <w:pPr>
        <w:spacing w:after="0" w:line="240" w:lineRule="auto"/>
        <w:ind w:left="720"/>
        <w:contextualSpacing/>
        <w:rPr>
          <w:rFonts w:ascii="Raanana" w:hAnsi="Raanana" w:cs="Raanana"/>
          <w:color w:val="000000" w:themeColor="text1"/>
          <w:sz w:val="21"/>
          <w:szCs w:val="21"/>
        </w:rPr>
      </w:pPr>
    </w:p>
    <w:p w14:paraId="00B7DF90" w14:textId="77777777" w:rsidR="00740BF1" w:rsidRPr="00CC7F55" w:rsidRDefault="00740BF1" w:rsidP="001E5EA5">
      <w:pPr>
        <w:spacing w:after="0" w:line="240" w:lineRule="auto"/>
        <w:contextualSpacing/>
        <w:rPr>
          <w:rFonts w:ascii="Raanana" w:hAnsi="Raanana" w:cs="Raanana"/>
          <w:sz w:val="21"/>
          <w:szCs w:val="21"/>
        </w:rPr>
      </w:pPr>
    </w:p>
    <w:p w14:paraId="3B2DE738" w14:textId="77777777" w:rsidR="00740BF1" w:rsidRPr="00955110"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sz w:val="21"/>
          <w:szCs w:val="21"/>
        </w:rPr>
        <w:t xml:space="preserve">The International Criminal Court: Exploring its Origins, Importance, Challenges, and Possible Solutions: </w:t>
      </w:r>
      <w:r w:rsidRPr="00CC7F55">
        <w:rPr>
          <w:rFonts w:ascii="Raanana" w:hAnsi="Raanana" w:cs="Raanana" w:hint="cs"/>
          <w:color w:val="000000"/>
          <w:sz w:val="21"/>
          <w:szCs w:val="21"/>
          <w:shd w:val="clear" w:color="auto" w:fill="FFFFFF"/>
        </w:rPr>
        <w:t xml:space="preserve">Charles </w:t>
      </w:r>
      <w:proofErr w:type="spellStart"/>
      <w:r w:rsidRPr="00CC7F55">
        <w:rPr>
          <w:rFonts w:ascii="Raanana" w:hAnsi="Raanana" w:cs="Raanana" w:hint="cs"/>
          <w:color w:val="000000"/>
          <w:sz w:val="21"/>
          <w:szCs w:val="21"/>
          <w:shd w:val="clear" w:color="auto" w:fill="FFFFFF"/>
        </w:rPr>
        <w:t>Ubah</w:t>
      </w:r>
      <w:proofErr w:type="spellEnd"/>
      <w:r w:rsidRPr="00CC7F55">
        <w:rPr>
          <w:rFonts w:ascii="Raanana" w:hAnsi="Raanana" w:cs="Raanana" w:hint="cs"/>
          <w:color w:val="000000"/>
          <w:sz w:val="21"/>
          <w:szCs w:val="21"/>
          <w:shd w:val="clear" w:color="auto" w:fill="FFFFFF"/>
        </w:rPr>
        <w:t>, Georgia College &amp; State University</w:t>
      </w:r>
      <w:r>
        <w:rPr>
          <w:rFonts w:ascii="Raanana" w:hAnsi="Raanana" w:cs="Raanana"/>
          <w:color w:val="000000"/>
          <w:sz w:val="21"/>
          <w:szCs w:val="21"/>
          <w:shd w:val="clear" w:color="auto" w:fill="FFFFFF"/>
        </w:rPr>
        <w:t xml:space="preserve">; </w:t>
      </w:r>
      <w:r w:rsidRPr="00955110">
        <w:rPr>
          <w:rFonts w:ascii="Raanana" w:hAnsi="Raanana" w:cs="Raanana" w:hint="cs"/>
          <w:bCs/>
          <w:sz w:val="21"/>
          <w:szCs w:val="21"/>
        </w:rPr>
        <w:t>Charles Ochie, Sr. &amp; Patrick Ibe, Albany State University</w:t>
      </w:r>
      <w:r>
        <w:rPr>
          <w:rFonts w:ascii="Raanana" w:hAnsi="Raanana" w:cs="Raanana"/>
          <w:bCs/>
          <w:sz w:val="21"/>
          <w:szCs w:val="21"/>
        </w:rPr>
        <w:t xml:space="preserve">, </w:t>
      </w:r>
      <w:r>
        <w:rPr>
          <w:rFonts w:ascii="Cambria" w:hAnsi="Cambria" w:cs="Raanana"/>
          <w:bCs/>
          <w:sz w:val="21"/>
          <w:szCs w:val="21"/>
        </w:rPr>
        <w:t xml:space="preserve">&amp; </w:t>
      </w:r>
      <w:proofErr w:type="spellStart"/>
      <w:r w:rsidRPr="00955110">
        <w:rPr>
          <w:rFonts w:ascii="Raanana" w:hAnsi="Raanana" w:cs="Raanana" w:hint="cs"/>
          <w:sz w:val="21"/>
          <w:szCs w:val="21"/>
        </w:rPr>
        <w:t>Evaristus</w:t>
      </w:r>
      <w:proofErr w:type="spellEnd"/>
      <w:r w:rsidRPr="00955110">
        <w:rPr>
          <w:rFonts w:ascii="Raanana" w:hAnsi="Raanana" w:cs="Raanana" w:hint="cs"/>
          <w:sz w:val="21"/>
          <w:szCs w:val="21"/>
        </w:rPr>
        <w:t xml:space="preserve"> </w:t>
      </w:r>
      <w:proofErr w:type="spellStart"/>
      <w:r w:rsidRPr="00955110">
        <w:rPr>
          <w:rFonts w:ascii="Raanana" w:hAnsi="Raanana" w:cs="Raanana" w:hint="cs"/>
          <w:sz w:val="21"/>
          <w:szCs w:val="21"/>
        </w:rPr>
        <w:t>Obinyan</w:t>
      </w:r>
      <w:proofErr w:type="spellEnd"/>
      <w:r>
        <w:rPr>
          <w:rFonts w:ascii="Raanana" w:hAnsi="Raanana" w:cs="Raanana"/>
          <w:sz w:val="21"/>
          <w:szCs w:val="21"/>
        </w:rPr>
        <w:t xml:space="preserve">, </w:t>
      </w:r>
      <w:r w:rsidRPr="00955110">
        <w:rPr>
          <w:rFonts w:ascii="Raanana" w:hAnsi="Raanana" w:cs="Raanana"/>
          <w:bCs/>
          <w:sz w:val="21"/>
          <w:szCs w:val="21"/>
        </w:rPr>
        <w:t>Middle Georgia State University</w:t>
      </w:r>
    </w:p>
    <w:p w14:paraId="28ADBDA2" w14:textId="77777777" w:rsidR="00740BF1" w:rsidRPr="00955110" w:rsidRDefault="00740BF1" w:rsidP="001E5EA5">
      <w:pPr>
        <w:spacing w:after="0" w:line="240" w:lineRule="auto"/>
        <w:contextualSpacing/>
        <w:rPr>
          <w:rFonts w:ascii="Raanana" w:hAnsi="Raanana" w:cs="Raanana"/>
          <w:bCs/>
          <w:sz w:val="21"/>
          <w:szCs w:val="21"/>
        </w:rPr>
      </w:pPr>
    </w:p>
    <w:p w14:paraId="6D6DC2D5" w14:textId="77777777" w:rsidR="00740BF1" w:rsidRPr="00955110" w:rsidRDefault="00615E03" w:rsidP="001E5EA5">
      <w:pPr>
        <w:spacing w:after="0" w:line="240" w:lineRule="auto"/>
        <w:ind w:left="720"/>
        <w:contextualSpacing/>
        <w:rPr>
          <w:rFonts w:ascii="Raanana" w:hAnsi="Raanana" w:cs="Raanana"/>
          <w:b/>
          <w:sz w:val="21"/>
          <w:szCs w:val="21"/>
        </w:rPr>
      </w:pPr>
      <w:r w:rsidRPr="00955110">
        <w:rPr>
          <w:rFonts w:ascii="Raanana" w:hAnsi="Raanana" w:cs="Raanana"/>
          <w:sz w:val="21"/>
          <w:szCs w:val="21"/>
        </w:rPr>
        <w:t xml:space="preserve">The International Criminal Court (ICC) was established through a treaty adopted in Rome on July 17, 1998, and entered into force on July 1, 2002, when its Statute Known as the Rome Statute was ratified. According to Articles 5, 6, 7 and 8 of the Rome Statute, the Court has jurisdiction over the most serious crimes of profound concern to the international community namely genocide, crimes against humanity, war crimes and the crimes of aggression. The international community intended to use the Rome Statute to bring to justice those accused of the most outrageous crimes against human rights and humanitarian law; to hold individuals and groups personally responsible for planning, ordering or committing gross crimes under international law; to prosecute those responsible for crime whether they were committed during war or peace time and regardless of whether the perpetrators were leaders or subordinates, civilians or members of the military, paramilitary or police forces; to complement prosecutions in national courts; and acting when states were unwilling or unable to effectively discharge their principle of domestic jurisdiction. Be that as it may, with the good intentions and aspirations of the Court, some serious and complex challenges exist. Therefore, this roundtable strives to explore the origins, importance, and challenges that exist with the Court and offer possible solutions to the challenges for consideration. </w:t>
      </w:r>
    </w:p>
    <w:p w14:paraId="26D8667B" w14:textId="77777777" w:rsidR="00740BF1" w:rsidRPr="00955110" w:rsidRDefault="00740BF1" w:rsidP="001E5EA5">
      <w:pPr>
        <w:spacing w:after="0" w:line="240" w:lineRule="auto"/>
        <w:ind w:left="720"/>
        <w:contextualSpacing/>
        <w:rPr>
          <w:rFonts w:ascii="Raanana" w:hAnsi="Raanana" w:cs="Raanana"/>
          <w:b/>
          <w:sz w:val="21"/>
          <w:szCs w:val="21"/>
        </w:rPr>
      </w:pPr>
    </w:p>
    <w:p w14:paraId="5B90DE09" w14:textId="47646B03" w:rsidR="00740BF1" w:rsidRPr="00955110" w:rsidRDefault="00740BF1" w:rsidP="001E5EA5">
      <w:pPr>
        <w:spacing w:after="0" w:line="240" w:lineRule="auto"/>
        <w:contextualSpacing/>
        <w:rPr>
          <w:rFonts w:ascii="Raanana" w:hAnsi="Raanana" w:cs="Raanana"/>
          <w:b/>
          <w:bCs/>
          <w:sz w:val="21"/>
          <w:szCs w:val="21"/>
        </w:rPr>
      </w:pPr>
    </w:p>
    <w:p w14:paraId="5FA2F80D" w14:textId="4B38E0E7" w:rsidR="00740BF1" w:rsidRDefault="008F5FDB" w:rsidP="001E5EA5">
      <w:pPr>
        <w:spacing w:after="0" w:line="240" w:lineRule="auto"/>
        <w:contextualSpacing/>
        <w:rPr>
          <w:rFonts w:ascii="Raanana" w:hAnsi="Raanana" w:cs="Raanana"/>
          <w:b/>
          <w:sz w:val="21"/>
          <w:szCs w:val="21"/>
        </w:rPr>
      </w:pPr>
      <w:r>
        <w:rPr>
          <w:rFonts w:ascii="Raanana" w:hAnsi="Raanana" w:cs="Raanana"/>
          <w:b/>
          <w:sz w:val="21"/>
          <w:szCs w:val="21"/>
        </w:rPr>
        <w:t>10</w:t>
      </w:r>
      <w:r w:rsidR="00615E03" w:rsidRPr="00CC7F55">
        <w:rPr>
          <w:rFonts w:ascii="Raanana" w:hAnsi="Raanana" w:cs="Raanana" w:hint="cs"/>
          <w:b/>
          <w:sz w:val="21"/>
          <w:szCs w:val="21"/>
        </w:rPr>
        <w:t>:</w:t>
      </w:r>
      <w:r>
        <w:rPr>
          <w:rFonts w:ascii="Raanana" w:hAnsi="Raanana" w:cs="Raanana"/>
          <w:b/>
          <w:sz w:val="21"/>
          <w:szCs w:val="21"/>
        </w:rPr>
        <w:t>45</w:t>
      </w:r>
      <w:r w:rsidR="00615E03" w:rsidRPr="00CC7F55">
        <w:rPr>
          <w:rFonts w:ascii="Raanana" w:hAnsi="Raanana" w:cs="Raanana" w:hint="cs"/>
          <w:b/>
          <w:sz w:val="21"/>
          <w:szCs w:val="21"/>
        </w:rPr>
        <w:t xml:space="preserve"> – 12:00 PM</w:t>
      </w:r>
    </w:p>
    <w:p w14:paraId="6018CDB7" w14:textId="77777777" w:rsidR="006423B7" w:rsidRPr="00CC7F55" w:rsidRDefault="006423B7" w:rsidP="001E5EA5">
      <w:pPr>
        <w:spacing w:after="0" w:line="240" w:lineRule="auto"/>
        <w:contextualSpacing/>
        <w:rPr>
          <w:rFonts w:ascii="Raanana" w:hAnsi="Raanana" w:cs="Raanana"/>
          <w:b/>
          <w:sz w:val="21"/>
          <w:szCs w:val="21"/>
        </w:rPr>
      </w:pPr>
    </w:p>
    <w:p w14:paraId="3298D07B" w14:textId="77777777" w:rsidR="006423B7" w:rsidRPr="00CC7F55" w:rsidRDefault="006423B7"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 xml:space="preserve">Session </w:t>
      </w:r>
      <w:r>
        <w:rPr>
          <w:rFonts w:ascii="Raanana" w:hAnsi="Raanana" w:cs="Raanana"/>
          <w:b/>
          <w:sz w:val="21"/>
          <w:szCs w:val="21"/>
        </w:rPr>
        <w:t>4</w:t>
      </w:r>
      <w:r w:rsidRPr="00CC7F55">
        <w:rPr>
          <w:rFonts w:ascii="Raanana" w:hAnsi="Raanana" w:cs="Raanana" w:hint="cs"/>
          <w:b/>
          <w:sz w:val="21"/>
          <w:szCs w:val="21"/>
        </w:rPr>
        <w:t>:</w:t>
      </w:r>
      <w:r w:rsidRPr="0027519B">
        <w:rPr>
          <w:rFonts w:ascii="Raanana" w:hAnsi="Raanana" w:cs="Raanana" w:hint="cs"/>
          <w:b/>
          <w:sz w:val="21"/>
          <w:szCs w:val="21"/>
        </w:rPr>
        <w:t xml:space="preserve"> </w:t>
      </w:r>
      <w:r w:rsidRPr="00CC7F55">
        <w:rPr>
          <w:rFonts w:ascii="Raanana" w:hAnsi="Raanana" w:cs="Raanana" w:hint="cs"/>
          <w:b/>
          <w:sz w:val="21"/>
          <w:szCs w:val="21"/>
        </w:rPr>
        <w:t>Contemporary Topics in Criminal Justice</w:t>
      </w:r>
      <w:r>
        <w:rPr>
          <w:rFonts w:ascii="Raanana" w:hAnsi="Raanana" w:cs="Raanana"/>
          <w:b/>
          <w:sz w:val="21"/>
          <w:szCs w:val="21"/>
        </w:rPr>
        <w:t xml:space="preserve"> – Part 2</w:t>
      </w:r>
    </w:p>
    <w:p w14:paraId="2B82C0D9" w14:textId="77777777" w:rsidR="006423B7" w:rsidRDefault="006423B7"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ab/>
        <w:t xml:space="preserve">Facilitator: </w:t>
      </w:r>
      <w:r>
        <w:rPr>
          <w:rFonts w:ascii="Raanana" w:hAnsi="Raanana" w:cs="Raanana"/>
          <w:b/>
          <w:sz w:val="21"/>
          <w:szCs w:val="21"/>
        </w:rPr>
        <w:t>Charles Ochie</w:t>
      </w:r>
    </w:p>
    <w:p w14:paraId="646B8935" w14:textId="163F08BF" w:rsidR="006423B7" w:rsidRPr="00B34D1D" w:rsidRDefault="006423B7" w:rsidP="001E5EA5">
      <w:pPr>
        <w:numPr>
          <w:ilvl w:val="0"/>
          <w:numId w:val="7"/>
        </w:numPr>
        <w:spacing w:after="0" w:line="240" w:lineRule="auto"/>
        <w:contextualSpacing/>
        <w:rPr>
          <w:rFonts w:ascii="Cambria" w:hAnsi="Cambria" w:cs="Raanana"/>
          <w:sz w:val="21"/>
          <w:szCs w:val="21"/>
        </w:rPr>
      </w:pPr>
      <w:bookmarkStart w:id="0" w:name="_Hlk178589002"/>
      <w:r w:rsidRPr="006423B7">
        <w:rPr>
          <w:rFonts w:ascii="Raanana" w:hAnsi="Raanana" w:cs="Raanana"/>
          <w:sz w:val="21"/>
          <w:szCs w:val="21"/>
        </w:rPr>
        <w:t>Unveiling the Truth: A Comparative Analysis of Criminal Behavior Among Immigrants and Non-Immigrant</w:t>
      </w:r>
      <w:r w:rsidRPr="006423B7">
        <w:rPr>
          <w:rFonts w:ascii="Raanana" w:hAnsi="Raanana" w:cs="Raanana" w:hint="cs"/>
          <w:color w:val="000000"/>
          <w:sz w:val="21"/>
          <w:szCs w:val="21"/>
          <w:shd w:val="clear" w:color="auto" w:fill="FFFFFF"/>
        </w:rPr>
        <w:t xml:space="preserve"> </w:t>
      </w:r>
      <w:r w:rsidRPr="00CC7F55">
        <w:rPr>
          <w:rFonts w:ascii="Raanana" w:hAnsi="Raanana" w:cs="Raanana" w:hint="cs"/>
          <w:color w:val="000000"/>
          <w:sz w:val="21"/>
          <w:szCs w:val="21"/>
          <w:shd w:val="clear" w:color="auto" w:fill="FFFFFF"/>
        </w:rPr>
        <w:t>Unveiling the Truth: A Comparative Analysis of Criminal Behavior Among Immigrants and Non-Immigrants: Charles Ochie</w:t>
      </w:r>
      <w:r>
        <w:rPr>
          <w:rFonts w:ascii="Raanana" w:hAnsi="Raanana" w:cs="Raanana"/>
          <w:sz w:val="21"/>
          <w:szCs w:val="21"/>
        </w:rPr>
        <w:t xml:space="preserve">, </w:t>
      </w:r>
      <w:r w:rsidRPr="00B34D1D">
        <w:rPr>
          <w:rFonts w:ascii="Raanana" w:hAnsi="Raanana" w:cs="Raanana"/>
          <w:sz w:val="21"/>
          <w:szCs w:val="21"/>
        </w:rPr>
        <w:t>Patrick Ibe</w:t>
      </w:r>
      <w:r>
        <w:rPr>
          <w:rFonts w:ascii="Raanana" w:hAnsi="Raanana" w:cs="Raanana"/>
          <w:sz w:val="21"/>
          <w:szCs w:val="21"/>
        </w:rPr>
        <w:t xml:space="preserve">, </w:t>
      </w:r>
      <w:r w:rsidRPr="00B34D1D">
        <w:rPr>
          <w:rFonts w:ascii="Raanana" w:hAnsi="Raanana" w:cs="Raanana"/>
          <w:sz w:val="21"/>
          <w:szCs w:val="21"/>
        </w:rPr>
        <w:t>Roger Liwanga</w:t>
      </w:r>
      <w:r>
        <w:rPr>
          <w:rFonts w:ascii="Raanana" w:hAnsi="Raanana" w:cs="Raanana"/>
          <w:sz w:val="21"/>
          <w:szCs w:val="21"/>
        </w:rPr>
        <w:t xml:space="preserve">; </w:t>
      </w:r>
      <w:r>
        <w:rPr>
          <w:rFonts w:ascii="Cambria" w:hAnsi="Cambria" w:cs="Raanana"/>
          <w:sz w:val="21"/>
          <w:szCs w:val="21"/>
        </w:rPr>
        <w:t>Albany</w:t>
      </w:r>
      <w:r w:rsidRPr="00CC7F55">
        <w:rPr>
          <w:rFonts w:ascii="Raanana" w:hAnsi="Raanana" w:cs="Raanana" w:hint="cs"/>
          <w:sz w:val="21"/>
          <w:szCs w:val="21"/>
        </w:rPr>
        <w:t xml:space="preserve"> State University</w:t>
      </w:r>
      <w:r>
        <w:rPr>
          <w:rFonts w:ascii="Raanana" w:hAnsi="Raanana" w:cs="Raanana"/>
          <w:sz w:val="21"/>
          <w:szCs w:val="21"/>
        </w:rPr>
        <w:t xml:space="preserve"> </w:t>
      </w:r>
      <w:r>
        <w:rPr>
          <w:rFonts w:ascii="Cambria" w:hAnsi="Cambria" w:cs="Raanana"/>
          <w:sz w:val="21"/>
          <w:szCs w:val="21"/>
        </w:rPr>
        <w:t xml:space="preserve">&amp; </w:t>
      </w:r>
      <w:proofErr w:type="spellStart"/>
      <w:r w:rsidRPr="00B34D1D">
        <w:rPr>
          <w:rFonts w:ascii="Cambria" w:hAnsi="Cambria" w:cs="Raanana"/>
          <w:sz w:val="21"/>
          <w:szCs w:val="21"/>
        </w:rPr>
        <w:t>Evaristus</w:t>
      </w:r>
      <w:proofErr w:type="spellEnd"/>
      <w:r w:rsidRPr="00B34D1D">
        <w:rPr>
          <w:rFonts w:ascii="Cambria" w:hAnsi="Cambria" w:cs="Raanana"/>
          <w:sz w:val="21"/>
          <w:szCs w:val="21"/>
        </w:rPr>
        <w:t xml:space="preserve"> </w:t>
      </w:r>
      <w:proofErr w:type="spellStart"/>
      <w:r w:rsidRPr="00B34D1D">
        <w:rPr>
          <w:rFonts w:ascii="Cambria" w:hAnsi="Cambria" w:cs="Raanana"/>
          <w:sz w:val="21"/>
          <w:szCs w:val="21"/>
        </w:rPr>
        <w:t>Obinyan</w:t>
      </w:r>
      <w:proofErr w:type="spellEnd"/>
      <w:r>
        <w:rPr>
          <w:rFonts w:ascii="Cambria" w:hAnsi="Cambria" w:cs="Raanana"/>
          <w:sz w:val="21"/>
          <w:szCs w:val="21"/>
        </w:rPr>
        <w:t xml:space="preserve">, </w:t>
      </w:r>
      <w:r w:rsidRPr="00B34D1D">
        <w:rPr>
          <w:rFonts w:ascii="Cambria" w:hAnsi="Cambria" w:cs="Raanana"/>
          <w:sz w:val="21"/>
          <w:szCs w:val="21"/>
        </w:rPr>
        <w:t>Middle Georgia State University</w:t>
      </w:r>
    </w:p>
    <w:bookmarkEnd w:id="0"/>
    <w:p w14:paraId="0C7B96C4" w14:textId="77777777" w:rsidR="006423B7" w:rsidRDefault="006423B7" w:rsidP="001E5EA5">
      <w:pPr>
        <w:spacing w:after="0" w:line="240" w:lineRule="auto"/>
        <w:contextualSpacing/>
        <w:rPr>
          <w:rFonts w:ascii="Raanana" w:hAnsi="Raanana" w:cs="Raanana"/>
          <w:sz w:val="21"/>
          <w:szCs w:val="21"/>
        </w:rPr>
      </w:pPr>
    </w:p>
    <w:p w14:paraId="7C538EE1" w14:textId="64C565DB" w:rsidR="006423B7" w:rsidRDefault="006423B7" w:rsidP="001E5EA5">
      <w:pPr>
        <w:spacing w:after="0" w:line="240" w:lineRule="auto"/>
        <w:ind w:left="720"/>
        <w:contextualSpacing/>
        <w:rPr>
          <w:rFonts w:ascii="Raanana" w:hAnsi="Raanana" w:cs="Raanana"/>
          <w:sz w:val="21"/>
          <w:szCs w:val="21"/>
        </w:rPr>
      </w:pPr>
      <w:r w:rsidRPr="00B34D1D">
        <w:rPr>
          <w:rFonts w:ascii="Raanana" w:hAnsi="Raanana" w:cs="Raanana"/>
          <w:sz w:val="21"/>
          <w:szCs w:val="21"/>
        </w:rPr>
        <w:t>This panel seeks to provide a comprehensive examination of the relationship between immigration status and criminal behavior by comparing the crime rates and types between immigrants and non-immigrants. Despite frequent political and media discourse suggesting a direct correlation between immigration and increased crime, empirical evidence often tells a more nuanced story. Our discussion will focus on dissecting available statistical data, exploring sociological and economic factors influencing crime rates, and evaluating the role of systemic biases in reporting and enforcement.</w:t>
      </w:r>
    </w:p>
    <w:p w14:paraId="03E16A0A" w14:textId="77777777" w:rsidR="00AA48DF" w:rsidRDefault="00AA48DF" w:rsidP="001E5EA5">
      <w:pPr>
        <w:spacing w:after="0" w:line="240" w:lineRule="auto"/>
        <w:ind w:left="720"/>
        <w:contextualSpacing/>
        <w:rPr>
          <w:rFonts w:ascii="Raanana" w:hAnsi="Raanana" w:cs="Raanana"/>
          <w:sz w:val="21"/>
          <w:szCs w:val="21"/>
        </w:rPr>
      </w:pPr>
    </w:p>
    <w:p w14:paraId="17D00723" w14:textId="4216BE92" w:rsidR="00287D29" w:rsidRDefault="00287D29" w:rsidP="001E5EA5">
      <w:pPr>
        <w:pStyle w:val="ListParagraph"/>
        <w:numPr>
          <w:ilvl w:val="0"/>
          <w:numId w:val="7"/>
        </w:numPr>
        <w:spacing w:after="0" w:line="240" w:lineRule="auto"/>
        <w:rPr>
          <w:rFonts w:ascii="Raanana" w:hAnsi="Raanana" w:cs="Raanana"/>
          <w:sz w:val="21"/>
          <w:szCs w:val="21"/>
        </w:rPr>
      </w:pPr>
      <w:r w:rsidRPr="00287D29">
        <w:rPr>
          <w:rFonts w:ascii="Raanana" w:hAnsi="Raanana" w:cs="Raanana"/>
          <w:sz w:val="21"/>
          <w:szCs w:val="21"/>
        </w:rPr>
        <w:t>The Role of DNA Evidence in Criminal defenses cases: the case of People v. Castro: Dr. Jim Mayua, Albany State University, Grace-Juliana Liwanga, Albany State University</w:t>
      </w:r>
    </w:p>
    <w:p w14:paraId="7D99C4FF" w14:textId="77777777" w:rsidR="00AA48DF" w:rsidRPr="00287D29" w:rsidRDefault="00AA48DF" w:rsidP="00AA48DF">
      <w:pPr>
        <w:pStyle w:val="ListParagraph"/>
        <w:spacing w:after="0" w:line="240" w:lineRule="auto"/>
        <w:rPr>
          <w:rFonts w:ascii="Raanana" w:hAnsi="Raanana" w:cs="Raanana"/>
          <w:sz w:val="21"/>
          <w:szCs w:val="21"/>
        </w:rPr>
      </w:pPr>
    </w:p>
    <w:p w14:paraId="1C7083F0" w14:textId="79ADAF30" w:rsidR="00287D29" w:rsidRDefault="00287D29" w:rsidP="001E5EA5">
      <w:pPr>
        <w:spacing w:after="0" w:line="240" w:lineRule="auto"/>
        <w:ind w:left="720"/>
        <w:contextualSpacing/>
        <w:rPr>
          <w:rFonts w:ascii="Raanana" w:hAnsi="Raanana" w:cs="Raanana"/>
          <w:sz w:val="21"/>
          <w:szCs w:val="21"/>
        </w:rPr>
      </w:pPr>
      <w:r w:rsidRPr="00287D29">
        <w:rPr>
          <w:rFonts w:ascii="Raanana" w:hAnsi="Raanana" w:cs="Raanana"/>
          <w:sz w:val="21"/>
          <w:szCs w:val="21"/>
        </w:rPr>
        <w:t>DNA evidence has revolutionized modern criminal investigations, playing a pivotal role in both convicting the guilty and exonerating the wrongfully convicted. Since its first use in the 1980s, DNA technology has become one of the most reliable tools in forensic science, offering unmatched accuracy in linking individuals to crime scenes. Organizations like the Innocence Project have utilized DNA to overturn hundreds of wrongful convictions, demonstrating its importance in achieving justice. However, while DNA evidence is powerful, it is not without challenges. Issues such as contamination, human error, and the growing reliance on DNA databases raise ethical and legal concerns. Additionally, cases like People v. Castro have highlighted the risks of improper DNA testing, leading to debates about the reliability of DNA evidence in court. This presentation will explore the strengths and weaknesses of DNA evidence, its impact on real-world cases, and the ethical dilemmas it poses, ultimately arguing for the continued refinement of forensic practices to ensure its integrity in criminal justice.</w:t>
      </w:r>
    </w:p>
    <w:p w14:paraId="1726AF10" w14:textId="77777777" w:rsidR="00AA48DF" w:rsidRDefault="00AA48DF" w:rsidP="001E5EA5">
      <w:pPr>
        <w:spacing w:after="0" w:line="240" w:lineRule="auto"/>
        <w:ind w:left="720"/>
        <w:contextualSpacing/>
        <w:rPr>
          <w:rFonts w:ascii="Raanana" w:hAnsi="Raanana" w:cs="Raanana"/>
          <w:sz w:val="21"/>
          <w:szCs w:val="21"/>
        </w:rPr>
      </w:pPr>
    </w:p>
    <w:p w14:paraId="2ABE08F7" w14:textId="77777777" w:rsidR="00AA48DF" w:rsidRDefault="00287D29" w:rsidP="00AA48DF">
      <w:pPr>
        <w:pStyle w:val="ListParagraph"/>
        <w:numPr>
          <w:ilvl w:val="0"/>
          <w:numId w:val="7"/>
        </w:numPr>
        <w:spacing w:after="0" w:line="240" w:lineRule="auto"/>
        <w:rPr>
          <w:rFonts w:ascii="Raanana" w:hAnsi="Raanana" w:cs="Raanana"/>
          <w:sz w:val="21"/>
          <w:szCs w:val="21"/>
        </w:rPr>
      </w:pPr>
      <w:r w:rsidRPr="00287D29">
        <w:rPr>
          <w:rFonts w:ascii="Raanana" w:hAnsi="Raanana" w:cs="Raanana"/>
          <w:sz w:val="21"/>
          <w:szCs w:val="21"/>
        </w:rPr>
        <w:lastRenderedPageBreak/>
        <w:t xml:space="preserve">The challenge of prosecuting and preventing cybercrime: the case of United States v. Samuel </w:t>
      </w:r>
      <w:proofErr w:type="spellStart"/>
      <w:r w:rsidRPr="00287D29">
        <w:rPr>
          <w:rFonts w:ascii="Raanana" w:hAnsi="Raanana" w:cs="Raanana"/>
          <w:sz w:val="21"/>
          <w:szCs w:val="21"/>
        </w:rPr>
        <w:t>Ogochi</w:t>
      </w:r>
      <w:proofErr w:type="spellEnd"/>
      <w:r w:rsidRPr="00287D29">
        <w:rPr>
          <w:rFonts w:ascii="Raanana" w:hAnsi="Raanana" w:cs="Raanana"/>
          <w:sz w:val="21"/>
          <w:szCs w:val="21"/>
        </w:rPr>
        <w:t>: Dr. Jim Mayua, Albany State University, Arlexis Farmer, Albany State University, Mar’kaya Artist, Albany State University</w:t>
      </w:r>
    </w:p>
    <w:p w14:paraId="3D9DF0C3" w14:textId="7C56D889" w:rsidR="00287D29" w:rsidRPr="00AA48DF" w:rsidRDefault="00287D29" w:rsidP="00AA48DF">
      <w:pPr>
        <w:pStyle w:val="ListParagraph"/>
        <w:spacing w:after="0" w:line="240" w:lineRule="auto"/>
        <w:rPr>
          <w:rFonts w:ascii="Raanana" w:hAnsi="Raanana" w:cs="Raanana"/>
          <w:sz w:val="21"/>
          <w:szCs w:val="21"/>
        </w:rPr>
      </w:pPr>
      <w:r w:rsidRPr="00AA48DF">
        <w:rPr>
          <w:rFonts w:ascii="Raanana" w:hAnsi="Raanana" w:cs="Raanana"/>
          <w:sz w:val="21"/>
          <w:szCs w:val="21"/>
        </w:rPr>
        <w:t xml:space="preserve">The research implemented examines the challenges of preventing and prosecuting cybercrimes. Cybercrime is significant not only because it is new, but it is growing so rapidly that it is becoming harder to prevent, costing America millions of dollars annually. The aftermath of cybercrime is one of the main reasons that business owners, as well as everyday people, worry. To put a stop to cybercrime, it is important to discuss how it happens, why it happens, and how it affects others. It is important to put emphasis on the amount of money lost, the amount of emotional trauma endured, and the number of reputations ruined. The Case of </w:t>
      </w:r>
      <w:r w:rsidRPr="00AA48DF">
        <w:rPr>
          <w:rFonts w:ascii="Raanana" w:hAnsi="Raanana" w:cs="Raanana"/>
          <w:b/>
          <w:i/>
          <w:sz w:val="21"/>
          <w:szCs w:val="21"/>
        </w:rPr>
        <w:t xml:space="preserve">United States v. Samuel </w:t>
      </w:r>
      <w:proofErr w:type="spellStart"/>
      <w:r w:rsidRPr="00AA48DF">
        <w:rPr>
          <w:rFonts w:ascii="Raanana" w:hAnsi="Raanana" w:cs="Raanana"/>
          <w:b/>
          <w:i/>
          <w:sz w:val="21"/>
          <w:szCs w:val="21"/>
        </w:rPr>
        <w:t>Ogoshi</w:t>
      </w:r>
      <w:proofErr w:type="spellEnd"/>
      <w:r w:rsidRPr="00AA48DF">
        <w:rPr>
          <w:rFonts w:ascii="Raanana" w:hAnsi="Raanana" w:cs="Raanana"/>
          <w:i/>
          <w:sz w:val="21"/>
          <w:szCs w:val="21"/>
        </w:rPr>
        <w:t xml:space="preserve"> </w:t>
      </w:r>
      <w:r w:rsidRPr="00AA48DF">
        <w:rPr>
          <w:rFonts w:ascii="Raanana" w:hAnsi="Raanana" w:cs="Raanana"/>
          <w:sz w:val="21"/>
          <w:szCs w:val="21"/>
        </w:rPr>
        <w:t>has demonstrated that the prosecution of cybercrime raises significant challenges. The current publications suggest that cybercrime costs society billions of dollars throughout time and is a growing issue. Influences, trends, and contributions technology has on social media create challenges in politics and the environment. This makes it a priority to address the problems when policing those who commit cybercrime, especially since people believe that police are not properly equipped to handle these certain offenses which leads victims to hold off on reporting these crimes. This suggests that the cybercrimes that lead to sentencing will punish those who commit these offenses but the recovery from losing billions of dollars and lives will not be easy.  The issues proposed when trying to achieve these goals are proven by evidence based on the existing literature presented and several laws. </w:t>
      </w:r>
    </w:p>
    <w:p w14:paraId="0A3DA0DD" w14:textId="77777777" w:rsidR="00287D29" w:rsidRPr="00287D29" w:rsidRDefault="00287D29" w:rsidP="001E5EA5">
      <w:pPr>
        <w:spacing w:after="0" w:line="240" w:lineRule="auto"/>
        <w:ind w:left="720"/>
        <w:contextualSpacing/>
        <w:rPr>
          <w:rFonts w:ascii="Raanana" w:hAnsi="Raanana" w:cs="Raanana"/>
          <w:sz w:val="21"/>
          <w:szCs w:val="21"/>
        </w:rPr>
      </w:pPr>
    </w:p>
    <w:p w14:paraId="247AC6A3" w14:textId="77777777" w:rsidR="006423B7" w:rsidRPr="00CC7F55" w:rsidRDefault="006423B7" w:rsidP="001E5EA5">
      <w:pPr>
        <w:spacing w:after="0" w:line="240" w:lineRule="auto"/>
        <w:contextualSpacing/>
        <w:rPr>
          <w:rFonts w:ascii="Raanana" w:hAnsi="Raanana" w:cs="Raanana"/>
          <w:b/>
          <w:sz w:val="21"/>
          <w:szCs w:val="21"/>
        </w:rPr>
      </w:pPr>
    </w:p>
    <w:p w14:paraId="022ABCE5" w14:textId="77777777"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12:00 – 1:00 PM</w:t>
      </w:r>
    </w:p>
    <w:p w14:paraId="3C9D45F4" w14:textId="100527B4"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Lunch</w:t>
      </w:r>
      <w:r w:rsidR="008F5FDB">
        <w:rPr>
          <w:rFonts w:ascii="Raanana" w:hAnsi="Raanana" w:cs="Raanana"/>
          <w:b/>
          <w:sz w:val="21"/>
          <w:szCs w:val="21"/>
        </w:rPr>
        <w:t xml:space="preserve"> &amp; CJAG Business Meeting</w:t>
      </w:r>
    </w:p>
    <w:p w14:paraId="12C50D57" w14:textId="77777777" w:rsidR="006423B7" w:rsidRDefault="006423B7" w:rsidP="001E5EA5">
      <w:pPr>
        <w:spacing w:after="0" w:line="240" w:lineRule="auto"/>
        <w:contextualSpacing/>
        <w:rPr>
          <w:rFonts w:ascii="Raanana" w:hAnsi="Raanana" w:cs="Raanana"/>
          <w:b/>
          <w:sz w:val="21"/>
          <w:szCs w:val="21"/>
        </w:rPr>
      </w:pPr>
    </w:p>
    <w:p w14:paraId="7368DAD0" w14:textId="0B3F3446"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1:15 – 2:45 PM</w:t>
      </w:r>
    </w:p>
    <w:p w14:paraId="189F559A" w14:textId="576AB5AF" w:rsidR="00740BF1"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Session 5: Law Enforcement &amp; Courts</w:t>
      </w:r>
      <w:r w:rsidRPr="00CC7F55">
        <w:rPr>
          <w:rFonts w:ascii="Raanana" w:hAnsi="Raanana" w:cs="Raanana" w:hint="cs"/>
          <w:b/>
          <w:sz w:val="21"/>
          <w:szCs w:val="21"/>
        </w:rPr>
        <w:br/>
      </w:r>
      <w:r w:rsidRPr="00CC7F55">
        <w:rPr>
          <w:rFonts w:ascii="Raanana" w:hAnsi="Raanana" w:cs="Raanana" w:hint="cs"/>
          <w:b/>
          <w:sz w:val="21"/>
          <w:szCs w:val="21"/>
        </w:rPr>
        <w:tab/>
        <w:t>Facilitator: Michael B. Shapiro</w:t>
      </w:r>
    </w:p>
    <w:p w14:paraId="33C8DF21" w14:textId="77777777" w:rsidR="00AA48DF" w:rsidRPr="00CC7F55" w:rsidRDefault="00AA48DF" w:rsidP="001E5EA5">
      <w:pPr>
        <w:spacing w:after="0" w:line="240" w:lineRule="auto"/>
        <w:contextualSpacing/>
        <w:rPr>
          <w:rFonts w:ascii="Raanana" w:hAnsi="Raanana" w:cs="Raanana"/>
          <w:b/>
          <w:sz w:val="21"/>
          <w:szCs w:val="21"/>
        </w:rPr>
      </w:pPr>
    </w:p>
    <w:p w14:paraId="33A3A7F9" w14:textId="3C24C5B0" w:rsidR="00740BF1" w:rsidRPr="00AA48DF"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color w:val="000000"/>
          <w:sz w:val="21"/>
          <w:szCs w:val="21"/>
          <w:bdr w:val="none" w:sz="0" w:space="0" w:color="auto" w:frame="1"/>
        </w:rPr>
        <w:t>The Importance of Defensive Tactics Training in the CJ Arena: Leatha Cyprian, Columbus Technical College</w:t>
      </w:r>
    </w:p>
    <w:p w14:paraId="69C0BC77" w14:textId="77777777" w:rsidR="00AA48DF" w:rsidRPr="006E4909" w:rsidRDefault="00AA48DF" w:rsidP="00AA48DF">
      <w:pPr>
        <w:spacing w:after="0" w:line="240" w:lineRule="auto"/>
        <w:ind w:left="720"/>
        <w:contextualSpacing/>
        <w:rPr>
          <w:rFonts w:ascii="Raanana" w:hAnsi="Raanana" w:cs="Raanana"/>
          <w:b/>
          <w:sz w:val="21"/>
          <w:szCs w:val="21"/>
        </w:rPr>
      </w:pPr>
    </w:p>
    <w:p w14:paraId="286FC9AF" w14:textId="4032A274" w:rsidR="00740BF1" w:rsidRDefault="00615E03" w:rsidP="001E5EA5">
      <w:pPr>
        <w:spacing w:after="0" w:line="240" w:lineRule="auto"/>
        <w:ind w:left="720"/>
        <w:contextualSpacing/>
        <w:rPr>
          <w:rFonts w:ascii="Raanana" w:hAnsi="Raanana" w:cs="Raanana"/>
          <w:sz w:val="21"/>
          <w:szCs w:val="21"/>
        </w:rPr>
      </w:pPr>
      <w:r w:rsidRPr="006E4909">
        <w:rPr>
          <w:rFonts w:ascii="Raanana" w:hAnsi="Raanana" w:cs="Raanana" w:hint="cs"/>
          <w:sz w:val="21"/>
          <w:szCs w:val="21"/>
        </w:rPr>
        <w:t>This study examines the impact of defensive tactics (DT) training on excessive force incidents within law enforcement agencies, focusing on the Muscogee County Sheriff's Office (MCSO). The research aims to determine whether practical DT training can reduce excessive force complaints and protect officers and civilians. Using a non-experimental design, a survey based on the Likert scale was administered to sworn deputies of the MCSO, excluding correctional officers. The survey, distributed electronically, yielded a 72% response rate from 60 recipients.</w:t>
      </w:r>
    </w:p>
    <w:p w14:paraId="0A3741FD" w14:textId="77777777" w:rsidR="00740BF1" w:rsidRPr="006E4909" w:rsidRDefault="00740BF1" w:rsidP="001E5EA5">
      <w:pPr>
        <w:spacing w:after="0" w:line="240" w:lineRule="auto"/>
        <w:ind w:left="720"/>
        <w:contextualSpacing/>
        <w:rPr>
          <w:rFonts w:ascii="Raanana" w:hAnsi="Raanana" w:cs="Raanana"/>
          <w:sz w:val="21"/>
          <w:szCs w:val="21"/>
        </w:rPr>
      </w:pPr>
    </w:p>
    <w:p w14:paraId="63990A53" w14:textId="220AFEAB" w:rsidR="00740BF1" w:rsidRPr="00AA48DF"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color w:val="000000"/>
          <w:sz w:val="21"/>
          <w:szCs w:val="21"/>
        </w:rPr>
        <w:t xml:space="preserve">Achieving Social Justice An </w:t>
      </w:r>
      <w:proofErr w:type="spellStart"/>
      <w:r w:rsidRPr="00CC7F55">
        <w:rPr>
          <w:rFonts w:ascii="Raanana" w:hAnsi="Raanana" w:cs="Raanana" w:hint="cs"/>
          <w:color w:val="000000"/>
          <w:sz w:val="21"/>
          <w:szCs w:val="21"/>
        </w:rPr>
        <w:t>Un</w:t>
      </w:r>
      <w:r>
        <w:rPr>
          <w:rFonts w:ascii="Cambria" w:hAnsi="Cambria" w:cs="Raanana"/>
          <w:color w:val="000000"/>
          <w:sz w:val="21"/>
          <w:szCs w:val="21"/>
        </w:rPr>
        <w:t>b</w:t>
      </w:r>
      <w:r w:rsidRPr="00CC7F55">
        <w:rPr>
          <w:rFonts w:ascii="Raanana" w:hAnsi="Raanana" w:cs="Raanana" w:hint="cs"/>
          <w:color w:val="000000"/>
          <w:sz w:val="21"/>
          <w:szCs w:val="21"/>
        </w:rPr>
        <w:t>ias</w:t>
      </w:r>
      <w:proofErr w:type="spellEnd"/>
      <w:r w:rsidRPr="00CC7F55">
        <w:rPr>
          <w:rFonts w:ascii="Raanana" w:hAnsi="Raanana" w:cs="Raanana" w:hint="cs"/>
          <w:color w:val="000000"/>
          <w:sz w:val="21"/>
          <w:szCs w:val="21"/>
        </w:rPr>
        <w:t xml:space="preserve"> Approach when Policing the Community: Recognizing and Re-Thinking Community Relationships Implications, Impact and Solutions: Ivan Page, Albany State University</w:t>
      </w:r>
    </w:p>
    <w:p w14:paraId="1AD8AD01" w14:textId="77777777" w:rsidR="00AA48DF" w:rsidRPr="006E4909" w:rsidRDefault="00AA48DF" w:rsidP="00AA48DF">
      <w:pPr>
        <w:spacing w:after="0" w:line="240" w:lineRule="auto"/>
        <w:ind w:left="720"/>
        <w:contextualSpacing/>
        <w:rPr>
          <w:rFonts w:ascii="Raanana" w:hAnsi="Raanana" w:cs="Raanana"/>
          <w:b/>
          <w:sz w:val="21"/>
          <w:szCs w:val="21"/>
        </w:rPr>
      </w:pPr>
    </w:p>
    <w:p w14:paraId="4E5CC2F3" w14:textId="28F54E85" w:rsidR="00740BF1" w:rsidRPr="006E4909" w:rsidRDefault="00615E03" w:rsidP="00AA48DF">
      <w:pPr>
        <w:spacing w:after="0" w:line="240" w:lineRule="auto"/>
        <w:ind w:left="720"/>
        <w:contextualSpacing/>
        <w:rPr>
          <w:rFonts w:ascii="Raanana" w:hAnsi="Raanana" w:cs="Raanana"/>
          <w:sz w:val="21"/>
          <w:szCs w:val="21"/>
        </w:rPr>
      </w:pPr>
      <w:r w:rsidRPr="006E4909">
        <w:rPr>
          <w:rFonts w:ascii="Raanana" w:hAnsi="Raanana" w:cs="Raanana" w:hint="cs"/>
          <w:sz w:val="21"/>
          <w:szCs w:val="21"/>
        </w:rPr>
        <w:t>A new wave of social unrest has developed in our society particularly over the past several months. We are challenged to understand deep rooted behaviors of racial and social inequalities that threaten the existence of society. More than ever, we are challenged to ensure that social justice in community policing is relevant in our communities. Law enforcement agencies and the community residents must work together to create a “better society”. Racial and aggressive acts must be understood and addressed if relationships are to improve.</w:t>
      </w:r>
    </w:p>
    <w:p w14:paraId="012E047F" w14:textId="77777777" w:rsidR="00740BF1" w:rsidRPr="00CC7F55" w:rsidRDefault="00740BF1" w:rsidP="001E5EA5">
      <w:pPr>
        <w:spacing w:after="0" w:line="240" w:lineRule="auto"/>
        <w:contextualSpacing/>
        <w:rPr>
          <w:rFonts w:ascii="Raanana" w:hAnsi="Raanana" w:cs="Raanana"/>
          <w:color w:val="000000"/>
          <w:sz w:val="21"/>
          <w:szCs w:val="21"/>
        </w:rPr>
      </w:pPr>
    </w:p>
    <w:p w14:paraId="5D6F36A7" w14:textId="68EEA082" w:rsidR="00740BF1" w:rsidRPr="006E4909"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color w:val="000000"/>
          <w:sz w:val="21"/>
          <w:szCs w:val="21"/>
        </w:rPr>
        <w:t xml:space="preserve">Policing and Marriage: Recruitment and Retention Amid Negative Media Coverage: Joseph </w:t>
      </w:r>
      <w:proofErr w:type="spellStart"/>
      <w:r w:rsidRPr="00CC7F55">
        <w:rPr>
          <w:rFonts w:ascii="Raanana" w:hAnsi="Raanana" w:cs="Raanana" w:hint="cs"/>
          <w:color w:val="000000"/>
          <w:sz w:val="21"/>
          <w:szCs w:val="21"/>
        </w:rPr>
        <w:t>Bacot</w:t>
      </w:r>
      <w:proofErr w:type="spellEnd"/>
      <w:r>
        <w:rPr>
          <w:rFonts w:ascii="Raanana" w:hAnsi="Raanana" w:cs="Raanana"/>
          <w:color w:val="000000"/>
          <w:sz w:val="21"/>
          <w:szCs w:val="21"/>
        </w:rPr>
        <w:t xml:space="preserve"> </w:t>
      </w:r>
      <w:r>
        <w:rPr>
          <w:rFonts w:ascii="Cambria" w:hAnsi="Cambria" w:cs="Raanana"/>
          <w:color w:val="000000"/>
          <w:sz w:val="21"/>
          <w:szCs w:val="21"/>
        </w:rPr>
        <w:t xml:space="preserve">and Daniel Underwood, </w:t>
      </w:r>
      <w:r w:rsidRPr="00CC7F55">
        <w:rPr>
          <w:rFonts w:ascii="Raanana" w:hAnsi="Raanana" w:cs="Raanana" w:hint="cs"/>
          <w:color w:val="000000"/>
          <w:sz w:val="21"/>
          <w:szCs w:val="21"/>
        </w:rPr>
        <w:t>Coker University</w:t>
      </w:r>
    </w:p>
    <w:p w14:paraId="11098E82" w14:textId="77777777" w:rsidR="00740BF1" w:rsidRDefault="00740BF1" w:rsidP="001E5EA5">
      <w:pPr>
        <w:spacing w:after="0" w:line="240" w:lineRule="auto"/>
        <w:contextualSpacing/>
        <w:rPr>
          <w:rFonts w:ascii="Raanana" w:hAnsi="Raanana" w:cs="Raanana"/>
          <w:sz w:val="21"/>
          <w:szCs w:val="21"/>
        </w:rPr>
      </w:pPr>
    </w:p>
    <w:p w14:paraId="36BBE73D" w14:textId="7E0087AA" w:rsidR="00740BF1" w:rsidRPr="00563BB7" w:rsidRDefault="00615E03" w:rsidP="00AA48DF">
      <w:pPr>
        <w:spacing w:after="0" w:line="240" w:lineRule="auto"/>
        <w:ind w:left="720"/>
        <w:contextualSpacing/>
        <w:rPr>
          <w:rFonts w:ascii="Raanana" w:hAnsi="Raanana" w:cs="Raanana"/>
          <w:sz w:val="21"/>
          <w:szCs w:val="21"/>
        </w:rPr>
      </w:pPr>
      <w:r w:rsidRPr="006E4909">
        <w:rPr>
          <w:rFonts w:ascii="Raanana" w:hAnsi="Raanana" w:cs="Raanana" w:hint="cs"/>
          <w:sz w:val="21"/>
          <w:szCs w:val="21"/>
        </w:rPr>
        <w:t>The recruitment and retention of qualified officers may depend on individual perceptions of law enforcement and the perceived impact of their contributions. As officer vacancies remain a reality, those employed are burden with various stressors that may alter how they perceive the importance of their profession. An abundance of negative media coverage focusing on police-citizen encounters may influence how law enforcement personnel view the desirability of policing. The perceptions, attitudes, and demeanors of both officers and citizens towards the profession, may play a critical role in police-citizen interactions as well. When facing stressful circumstances, many officers turn to various positive and negative coping mechanisms. Coping mechanisms appear to play a critical role in career success or discontinuation. This review will focus on how spousal support (marriage) may help officers mitigate the effects of negative media exposure. In addition, this review hopes to provide directional insight for future research while promoting the recruitment and retention of qualified officers amid negative media attention.</w:t>
      </w:r>
    </w:p>
    <w:p w14:paraId="0E909F8E" w14:textId="77777777" w:rsidR="00740BF1" w:rsidRPr="00CC7F55" w:rsidRDefault="00740BF1" w:rsidP="001E5EA5">
      <w:pPr>
        <w:spacing w:after="0" w:line="240" w:lineRule="auto"/>
        <w:contextualSpacing/>
        <w:rPr>
          <w:rFonts w:ascii="Raanana" w:hAnsi="Raanana" w:cs="Raanana"/>
          <w:color w:val="000000" w:themeColor="text1"/>
          <w:sz w:val="21"/>
          <w:szCs w:val="21"/>
        </w:rPr>
      </w:pPr>
    </w:p>
    <w:p w14:paraId="2CD31753" w14:textId="77777777" w:rsidR="00740BF1" w:rsidRPr="00563BB7"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color w:val="000000" w:themeColor="text1"/>
          <w:sz w:val="21"/>
          <w:szCs w:val="21"/>
        </w:rPr>
        <w:t>Front-line Supervisors: The Lynchpin of Effective Policing: A British Perspective: Johannes Oosthuizen, University of North Georgia</w:t>
      </w:r>
    </w:p>
    <w:p w14:paraId="678E8ED5" w14:textId="77777777" w:rsidR="00740BF1" w:rsidRDefault="00740BF1" w:rsidP="001E5EA5">
      <w:pPr>
        <w:spacing w:after="0" w:line="240" w:lineRule="auto"/>
        <w:contextualSpacing/>
        <w:rPr>
          <w:rFonts w:ascii="Raanana" w:hAnsi="Raanana" w:cs="Raanana"/>
          <w:color w:val="000000" w:themeColor="text1"/>
          <w:sz w:val="21"/>
          <w:szCs w:val="21"/>
        </w:rPr>
      </w:pPr>
    </w:p>
    <w:p w14:paraId="58B010F0" w14:textId="03120AC2" w:rsidR="00740BF1" w:rsidRDefault="00615E03" w:rsidP="00AA48DF">
      <w:pPr>
        <w:spacing w:after="0" w:line="240" w:lineRule="auto"/>
        <w:ind w:left="720"/>
        <w:contextualSpacing/>
        <w:rPr>
          <w:rFonts w:ascii="Raanana" w:hAnsi="Raanana" w:cs="Raanana"/>
          <w:sz w:val="21"/>
          <w:szCs w:val="21"/>
        </w:rPr>
      </w:pPr>
      <w:r w:rsidRPr="00563BB7">
        <w:rPr>
          <w:rFonts w:ascii="Raanana" w:hAnsi="Raanana" w:cs="Raanana" w:hint="cs"/>
          <w:sz w:val="21"/>
          <w:szCs w:val="21"/>
        </w:rPr>
        <w:t xml:space="preserve">The first-line supervisor's role is essential in ensuring the effectiveness of police services. Despite their acknowledged importance, many first-line supervisors struggle to meet the high standards expected of them. Their leadership is crucial for maintaining tactical policy compliance and stability within any police force. A key aspect of their role involves handling subordinate performance issues fairly and impartially, focusing solely on the facts of each situation. Failure to do so can perpetuate negative police culture, such as the "old boys club," undermining the organization's </w:t>
      </w:r>
      <w:r w:rsidRPr="00563BB7">
        <w:rPr>
          <w:rFonts w:ascii="Raanana" w:hAnsi="Raanana" w:cs="Raanana"/>
          <w:sz w:val="21"/>
          <w:szCs w:val="21"/>
        </w:rPr>
        <w:t>professionalism. However</w:t>
      </w:r>
      <w:r w:rsidRPr="00563BB7">
        <w:rPr>
          <w:rFonts w:ascii="Raanana" w:hAnsi="Raanana" w:cs="Raanana" w:hint="cs"/>
          <w:sz w:val="21"/>
          <w:szCs w:val="21"/>
        </w:rPr>
        <w:t>, while the importance of these supervisors is widely recognized, there is often a lack of commitment to adequately preparing them for their roles. Many are promoted without the necessary pre-promotional training, yet they are expected to perform effectively from the start. Some may even wait months or years before receiving relevant training. This presentation will explore the challenges faced by police services in England and Wales and emphasize the need for a greater focus on performance excellence. It will advocate for the thorough preparation and ongoing development of "super-Sergeants" who are well-equipped to lead with both process and performance at the forefront of their success.</w:t>
      </w:r>
    </w:p>
    <w:p w14:paraId="5F0AB796" w14:textId="77777777" w:rsidR="00740BF1" w:rsidRPr="00563BB7" w:rsidRDefault="00740BF1" w:rsidP="001E5EA5">
      <w:pPr>
        <w:spacing w:after="0" w:line="240" w:lineRule="auto"/>
        <w:contextualSpacing/>
        <w:rPr>
          <w:rFonts w:ascii="Raanana" w:hAnsi="Raanana" w:cs="Raanana"/>
          <w:b/>
          <w:sz w:val="21"/>
          <w:szCs w:val="21"/>
        </w:rPr>
      </w:pPr>
    </w:p>
    <w:p w14:paraId="4737E6BF" w14:textId="77777777" w:rsidR="00740BF1" w:rsidRPr="00563BB7" w:rsidRDefault="00615E03" w:rsidP="001E5EA5">
      <w:pPr>
        <w:numPr>
          <w:ilvl w:val="0"/>
          <w:numId w:val="7"/>
        </w:numPr>
        <w:spacing w:after="0" w:line="240" w:lineRule="auto"/>
        <w:contextualSpacing/>
        <w:rPr>
          <w:rFonts w:ascii="Raanana" w:hAnsi="Raanana" w:cs="Raanana"/>
          <w:b/>
          <w:sz w:val="21"/>
          <w:szCs w:val="21"/>
        </w:rPr>
      </w:pPr>
      <w:r w:rsidRPr="00CC7F55">
        <w:rPr>
          <w:rFonts w:ascii="Raanana" w:hAnsi="Raanana" w:cs="Raanana" w:hint="cs"/>
          <w:color w:val="000000"/>
          <w:sz w:val="21"/>
          <w:szCs w:val="21"/>
          <w:shd w:val="clear" w:color="auto" w:fill="FFFFFF"/>
        </w:rPr>
        <w:t>United States Supreme Court Update, 2023-2024: Michael Shapiro, Georgia State University</w:t>
      </w:r>
    </w:p>
    <w:p w14:paraId="7AAF3CAE" w14:textId="77777777" w:rsidR="00AA48DF" w:rsidRDefault="00AA48DF" w:rsidP="001E5EA5">
      <w:pPr>
        <w:spacing w:after="0" w:line="240" w:lineRule="auto"/>
        <w:ind w:left="720"/>
        <w:contextualSpacing/>
        <w:rPr>
          <w:rFonts w:ascii="Raanana" w:hAnsi="Raanana" w:cs="Raanana"/>
          <w:bCs/>
          <w:sz w:val="21"/>
          <w:szCs w:val="21"/>
        </w:rPr>
      </w:pPr>
    </w:p>
    <w:p w14:paraId="1DFFCEF8" w14:textId="0571D2C3" w:rsidR="00740BF1" w:rsidRPr="00563BB7" w:rsidRDefault="00615E03" w:rsidP="001E5EA5">
      <w:pPr>
        <w:spacing w:after="0" w:line="240" w:lineRule="auto"/>
        <w:ind w:left="720"/>
        <w:contextualSpacing/>
        <w:rPr>
          <w:rFonts w:ascii="Raanana" w:hAnsi="Raanana" w:cs="Raanana"/>
          <w:bCs/>
          <w:sz w:val="21"/>
          <w:szCs w:val="21"/>
        </w:rPr>
      </w:pPr>
      <w:r w:rsidRPr="00563BB7">
        <w:rPr>
          <w:rFonts w:ascii="Raanana" w:hAnsi="Raanana" w:cs="Raanana"/>
          <w:bCs/>
          <w:sz w:val="21"/>
          <w:szCs w:val="21"/>
        </w:rPr>
        <w:t xml:space="preserve">Each year the Supreme Court of the United States decides approximately eighty cases.  Nearly one-third of these cases relate to criminal law, criminal procedure, or immigration.  Since 2012, Michael Shapiro of Georgia State University and Peter Fenton of Kennesaw State University have provided an update of important criminal justice and immigration decisions from the recent Supreme Court term.  This year’s presentation will include cases such as </w:t>
      </w:r>
      <w:r w:rsidRPr="00563BB7">
        <w:rPr>
          <w:rFonts w:ascii="Raanana" w:hAnsi="Raanana" w:cs="Raanana"/>
          <w:bCs/>
          <w:i/>
          <w:iCs/>
          <w:sz w:val="21"/>
          <w:szCs w:val="21"/>
        </w:rPr>
        <w:t>Johnson v. Prentice, et al.</w:t>
      </w:r>
      <w:r w:rsidRPr="00563BB7">
        <w:rPr>
          <w:rFonts w:ascii="Raanana" w:hAnsi="Raanana" w:cs="Raanana"/>
          <w:bCs/>
          <w:sz w:val="21"/>
          <w:szCs w:val="21"/>
        </w:rPr>
        <w:t xml:space="preserve">, where the Court addressed the extended solitary confinement of a prisoner and the failure of the lower court to use the “deliberate indifference” standard; </w:t>
      </w:r>
      <w:r w:rsidRPr="00563BB7">
        <w:rPr>
          <w:rFonts w:ascii="Raanana" w:hAnsi="Raanana" w:cs="Raanana"/>
          <w:bCs/>
          <w:i/>
          <w:iCs/>
          <w:sz w:val="21"/>
          <w:szCs w:val="21"/>
        </w:rPr>
        <w:t>Sandoval v. Texas</w:t>
      </w:r>
      <w:r w:rsidRPr="00563BB7">
        <w:rPr>
          <w:rFonts w:ascii="Raanana" w:hAnsi="Raanana" w:cs="Raanana"/>
          <w:bCs/>
          <w:sz w:val="21"/>
          <w:szCs w:val="21"/>
        </w:rPr>
        <w:t xml:space="preserve">, dealing with Texas’ “special venire” process qualifying prospective jurors in capital cases; and </w:t>
      </w:r>
      <w:r w:rsidRPr="00563BB7">
        <w:rPr>
          <w:rFonts w:ascii="Raanana" w:hAnsi="Raanana" w:cs="Raanana"/>
          <w:bCs/>
          <w:i/>
          <w:iCs/>
          <w:sz w:val="21"/>
          <w:szCs w:val="21"/>
        </w:rPr>
        <w:t>McElrath v. Georgia</w:t>
      </w:r>
      <w:r w:rsidRPr="00563BB7">
        <w:rPr>
          <w:rFonts w:ascii="Raanana" w:hAnsi="Raanana" w:cs="Raanana"/>
          <w:bCs/>
          <w:sz w:val="21"/>
          <w:szCs w:val="21"/>
        </w:rPr>
        <w:t>, holding that the jury’s verdict of not guilty on one count constituted an acquittal for double jeopardy purposes notwithstanding any inconsistency</w:t>
      </w:r>
    </w:p>
    <w:p w14:paraId="469C1217" w14:textId="77777777" w:rsidR="00740BF1" w:rsidRPr="00955110" w:rsidRDefault="00740BF1" w:rsidP="001E5EA5">
      <w:pPr>
        <w:spacing w:after="0" w:line="240" w:lineRule="auto"/>
        <w:contextualSpacing/>
        <w:rPr>
          <w:rFonts w:ascii="Raanana" w:hAnsi="Raanana" w:cs="Raanana"/>
          <w:color w:val="000000" w:themeColor="text1"/>
          <w:sz w:val="21"/>
          <w:szCs w:val="21"/>
        </w:rPr>
      </w:pPr>
    </w:p>
    <w:p w14:paraId="76D0DFD9" w14:textId="3B301D4E" w:rsidR="00740BF1" w:rsidRPr="00B0590B" w:rsidRDefault="00615E03" w:rsidP="001E5EA5">
      <w:pPr>
        <w:numPr>
          <w:ilvl w:val="0"/>
          <w:numId w:val="7"/>
        </w:numPr>
        <w:spacing w:after="0" w:line="240" w:lineRule="auto"/>
        <w:contextualSpacing/>
        <w:rPr>
          <w:rFonts w:ascii="Raanana" w:hAnsi="Raanana" w:cs="Raanana"/>
          <w:b/>
          <w:sz w:val="21"/>
          <w:szCs w:val="21"/>
        </w:rPr>
      </w:pPr>
      <w:r w:rsidRPr="00955110">
        <w:rPr>
          <w:rFonts w:ascii="Raanana" w:hAnsi="Raanana" w:cs="Raanana" w:hint="cs"/>
          <w:color w:val="000000" w:themeColor="text1"/>
          <w:sz w:val="21"/>
          <w:szCs w:val="21"/>
        </w:rPr>
        <w:t>Mugshot Photos: Media, Police, and Stigmatization: Thomas Hochschild, Jr and Lorna Alvarez-Rivera, Valdosta State University</w:t>
      </w:r>
    </w:p>
    <w:p w14:paraId="3D502841" w14:textId="77777777" w:rsidR="00AA48DF" w:rsidRDefault="00AA48DF" w:rsidP="001E5EA5">
      <w:pPr>
        <w:spacing w:after="0" w:line="240" w:lineRule="auto"/>
        <w:ind w:left="720"/>
        <w:contextualSpacing/>
        <w:rPr>
          <w:rFonts w:eastAsia="Times New Roman"/>
        </w:rPr>
      </w:pPr>
    </w:p>
    <w:p w14:paraId="3FE102B1" w14:textId="2FB7E81B" w:rsidR="00B0590B" w:rsidRPr="003445B6" w:rsidRDefault="00B0590B" w:rsidP="001E5EA5">
      <w:pPr>
        <w:spacing w:after="0" w:line="240" w:lineRule="auto"/>
        <w:ind w:left="720"/>
        <w:contextualSpacing/>
        <w:rPr>
          <w:rFonts w:ascii="Raanana" w:hAnsi="Raanana" w:cs="Raanana"/>
          <w:b/>
          <w:sz w:val="21"/>
          <w:szCs w:val="21"/>
        </w:rPr>
      </w:pPr>
      <w:r>
        <w:rPr>
          <w:rFonts w:eastAsia="Times New Roman"/>
        </w:rPr>
        <w:t xml:space="preserve">What are the benefits and drawbacks of using mugshot photos of individuals accused or convicted of crimes? The authors use Erving Goffman’s theory of stigma to understand the </w:t>
      </w:r>
      <w:r>
        <w:rPr>
          <w:rFonts w:eastAsia="Times New Roman"/>
        </w:rPr>
        <w:lastRenderedPageBreak/>
        <w:t>individual and social consequences when police departments release these photos to the public, and they are subsequently used in mainstream and alternative media outlets. The authors provide a comparative analysis of police and media protocols in various countries and U.S. states.</w:t>
      </w:r>
    </w:p>
    <w:p w14:paraId="74882A14" w14:textId="77777777" w:rsidR="00AA48DF" w:rsidRDefault="00AA48DF" w:rsidP="001E5EA5">
      <w:pPr>
        <w:spacing w:after="0" w:line="240" w:lineRule="auto"/>
        <w:contextualSpacing/>
        <w:rPr>
          <w:rFonts w:ascii="Raanana" w:hAnsi="Raanana" w:cs="Raanana"/>
          <w:b/>
          <w:sz w:val="21"/>
          <w:szCs w:val="21"/>
        </w:rPr>
      </w:pPr>
    </w:p>
    <w:p w14:paraId="2EDEF9F5" w14:textId="4725144A" w:rsidR="00740BF1" w:rsidRPr="00CC7F55" w:rsidRDefault="00615E03" w:rsidP="001E5EA5">
      <w:pPr>
        <w:spacing w:after="0" w:line="240" w:lineRule="auto"/>
        <w:contextualSpacing/>
        <w:rPr>
          <w:rFonts w:ascii="Raanana" w:hAnsi="Raanana" w:cs="Raanana"/>
          <w:b/>
          <w:sz w:val="21"/>
          <w:szCs w:val="21"/>
        </w:rPr>
      </w:pPr>
      <w:r w:rsidRPr="00CC7F55">
        <w:rPr>
          <w:rFonts w:ascii="Raanana" w:hAnsi="Raanana" w:cs="Raanana" w:hint="cs"/>
          <w:b/>
          <w:sz w:val="21"/>
          <w:szCs w:val="21"/>
        </w:rPr>
        <w:t>3:00 – 4:45 PM</w:t>
      </w:r>
      <w:r w:rsidRPr="00CC7F55">
        <w:rPr>
          <w:rFonts w:ascii="Raanana" w:hAnsi="Raanana" w:cs="Raanana" w:hint="cs"/>
          <w:b/>
          <w:sz w:val="21"/>
          <w:szCs w:val="21"/>
        </w:rPr>
        <w:br/>
        <w:t>Session 6: Corrections and Offender Typologies</w:t>
      </w:r>
    </w:p>
    <w:p w14:paraId="3B27E8B2" w14:textId="77777777" w:rsidR="00740BF1" w:rsidRPr="00CC7F55" w:rsidRDefault="00615E03" w:rsidP="001E5EA5">
      <w:pPr>
        <w:spacing w:after="0" w:line="240" w:lineRule="auto"/>
        <w:contextualSpacing/>
        <w:rPr>
          <w:rFonts w:ascii="Raanana" w:eastAsia="Calibri" w:hAnsi="Raanana" w:cs="Raanana"/>
          <w:b/>
          <w:sz w:val="21"/>
          <w:szCs w:val="21"/>
        </w:rPr>
      </w:pPr>
      <w:r w:rsidRPr="00CC7F55">
        <w:rPr>
          <w:rFonts w:ascii="Raanana" w:hAnsi="Raanana" w:cs="Raanana" w:hint="cs"/>
          <w:b/>
          <w:sz w:val="21"/>
          <w:szCs w:val="21"/>
        </w:rPr>
        <w:tab/>
      </w:r>
      <w:r w:rsidRPr="00CC7F55">
        <w:rPr>
          <w:rFonts w:ascii="Raanana" w:eastAsia="Calibri" w:hAnsi="Raanana" w:cs="Raanana" w:hint="cs"/>
          <w:b/>
          <w:sz w:val="21"/>
          <w:szCs w:val="21"/>
        </w:rPr>
        <w:t xml:space="preserve">Facilitator: </w:t>
      </w:r>
      <w:r w:rsidRPr="00CC7F55">
        <w:rPr>
          <w:rFonts w:ascii="Raanana" w:hAnsi="Raanana" w:cs="Raanana" w:hint="cs"/>
          <w:b/>
          <w:bCs/>
          <w:color w:val="000000"/>
          <w:sz w:val="21"/>
          <w:szCs w:val="21"/>
        </w:rPr>
        <w:t>Jo</w:t>
      </w:r>
      <w:r>
        <w:rPr>
          <w:rFonts w:ascii="Cambria" w:hAnsi="Cambria" w:cs="Raanana"/>
          <w:b/>
          <w:bCs/>
          <w:color w:val="000000"/>
          <w:sz w:val="21"/>
          <w:szCs w:val="21"/>
        </w:rPr>
        <w:t>h</w:t>
      </w:r>
      <w:r w:rsidRPr="00CC7F55">
        <w:rPr>
          <w:rFonts w:ascii="Raanana" w:hAnsi="Raanana" w:cs="Raanana" w:hint="cs"/>
          <w:b/>
          <w:bCs/>
          <w:color w:val="000000"/>
          <w:sz w:val="21"/>
          <w:szCs w:val="21"/>
        </w:rPr>
        <w:t>n Stuart Batchelder</w:t>
      </w:r>
    </w:p>
    <w:p w14:paraId="0516D374" w14:textId="77777777" w:rsidR="00740BF1" w:rsidRPr="00CC7F55" w:rsidRDefault="00740BF1" w:rsidP="001E5EA5">
      <w:pPr>
        <w:spacing w:after="0" w:line="240" w:lineRule="auto"/>
        <w:ind w:left="720"/>
        <w:contextualSpacing/>
        <w:rPr>
          <w:rFonts w:ascii="Raanana" w:hAnsi="Raanana" w:cs="Raanana"/>
          <w:color w:val="000000"/>
          <w:sz w:val="21"/>
          <w:szCs w:val="21"/>
          <w:shd w:val="clear" w:color="auto" w:fill="FFFFFF"/>
        </w:rPr>
      </w:pPr>
    </w:p>
    <w:p w14:paraId="57BAB400" w14:textId="77777777" w:rsidR="00740BF1" w:rsidRDefault="00615E03" w:rsidP="001E5EA5">
      <w:pPr>
        <w:numPr>
          <w:ilvl w:val="0"/>
          <w:numId w:val="7"/>
        </w:numPr>
        <w:spacing w:after="0" w:line="240" w:lineRule="auto"/>
        <w:contextualSpacing/>
        <w:rPr>
          <w:rFonts w:ascii="Raanana" w:hAnsi="Raanana" w:cs="Raanana"/>
          <w:color w:val="000000"/>
          <w:sz w:val="21"/>
          <w:szCs w:val="21"/>
          <w:shd w:val="clear" w:color="auto" w:fill="FFFFFF"/>
        </w:rPr>
      </w:pPr>
      <w:r w:rsidRPr="00CC7F55">
        <w:rPr>
          <w:rFonts w:ascii="Raanana" w:hAnsi="Raanana" w:cs="Raanana" w:hint="cs"/>
          <w:bCs/>
          <w:color w:val="000000"/>
          <w:sz w:val="21"/>
          <w:szCs w:val="21"/>
          <w:shd w:val="clear" w:color="auto" w:fill="FFFFFF"/>
          <w:lang w:val="en"/>
        </w:rPr>
        <w:t>Exploring Pornography Use and Hostility Against Women Among Sexual Violence Offenders</w:t>
      </w:r>
      <w:r w:rsidRPr="00CC7F55">
        <w:rPr>
          <w:rFonts w:ascii="Raanana" w:hAnsi="Raanana" w:cs="Raanana" w:hint="cs"/>
          <w:bCs/>
          <w:color w:val="000000"/>
          <w:sz w:val="21"/>
          <w:szCs w:val="21"/>
          <w:shd w:val="clear" w:color="auto" w:fill="FFFFFF"/>
        </w:rPr>
        <w:t>:</w:t>
      </w:r>
      <w:r w:rsidRPr="00CC7F55">
        <w:rPr>
          <w:rFonts w:ascii="Raanana" w:hAnsi="Raanana" w:cs="Raanana" w:hint="cs"/>
          <w:color w:val="000000"/>
          <w:sz w:val="21"/>
          <w:szCs w:val="21"/>
          <w:shd w:val="clear" w:color="auto" w:fill="FFFFFF"/>
        </w:rPr>
        <w:t xml:space="preserve"> Lyda Pavlovich, University of North Georgia</w:t>
      </w:r>
    </w:p>
    <w:p w14:paraId="260D8E9E" w14:textId="77777777" w:rsidR="00740BF1" w:rsidRDefault="00740BF1" w:rsidP="001E5EA5">
      <w:pPr>
        <w:spacing w:after="0" w:line="240" w:lineRule="auto"/>
        <w:ind w:left="720"/>
        <w:contextualSpacing/>
        <w:rPr>
          <w:rFonts w:ascii="Raanana" w:hAnsi="Raanana" w:cs="Raanana"/>
          <w:color w:val="000000"/>
          <w:sz w:val="21"/>
          <w:szCs w:val="21"/>
          <w:shd w:val="clear" w:color="auto" w:fill="FFFFFF"/>
        </w:rPr>
      </w:pPr>
    </w:p>
    <w:p w14:paraId="2CA6E117" w14:textId="544A0D3C" w:rsidR="00740BF1" w:rsidRPr="003445B6" w:rsidRDefault="00615E03" w:rsidP="001E5EA5">
      <w:pPr>
        <w:spacing w:after="0" w:line="240" w:lineRule="auto"/>
        <w:ind w:left="720"/>
        <w:contextualSpacing/>
        <w:rPr>
          <w:rFonts w:ascii="Raanana" w:hAnsi="Raanana" w:cs="Raanana"/>
          <w:color w:val="000000"/>
          <w:sz w:val="21"/>
          <w:szCs w:val="21"/>
          <w:shd w:val="clear" w:color="auto" w:fill="FFFFFF"/>
          <w:lang w:val="en"/>
        </w:rPr>
      </w:pPr>
      <w:r w:rsidRPr="003445B6">
        <w:rPr>
          <w:rFonts w:ascii="Raanana" w:hAnsi="Raanana" w:cs="Raanana"/>
          <w:color w:val="000000"/>
          <w:sz w:val="21"/>
          <w:szCs w:val="21"/>
          <w:shd w:val="clear" w:color="auto" w:fill="FFFFFF"/>
          <w:lang w:val="en"/>
        </w:rPr>
        <w:t>This study explores the relationship between viewing pornography and hostility against women among men who commit acts of sexual violence. Research conducted over the past 20 years shows that pornography use is frequently associated with violence. The link between those two factors, pornography use, and violence, is well-established in some findings, although the causality of this association remains unclear. Research is lacking that investigates pornography use, self-reported hostility against women, and sexual violence perpetration.  This study aims to clarify the association among these factors in sexual offenders (pornography consumption and their attitudes supporting violence against women). Questions still linger whether pornography use and self-reported hostility toward women is an established risk factor for sexual violence.</w:t>
      </w:r>
    </w:p>
    <w:p w14:paraId="309839F2" w14:textId="77777777" w:rsidR="00740BF1" w:rsidRPr="00CC7F55" w:rsidRDefault="00740BF1" w:rsidP="001E5EA5">
      <w:pPr>
        <w:spacing w:after="0" w:line="240" w:lineRule="auto"/>
        <w:ind w:left="720"/>
        <w:contextualSpacing/>
        <w:rPr>
          <w:rFonts w:ascii="Raanana" w:hAnsi="Raanana" w:cs="Raanana"/>
          <w:sz w:val="21"/>
          <w:szCs w:val="21"/>
        </w:rPr>
      </w:pPr>
    </w:p>
    <w:p w14:paraId="5AF3B980" w14:textId="77777777" w:rsidR="00740BF1" w:rsidRPr="003445B6"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Faith as a Factor? The Effect of Religion on Reentry: Brandon Kilby, University of North Georgia</w:t>
      </w:r>
    </w:p>
    <w:p w14:paraId="22683417" w14:textId="77777777" w:rsidR="00740BF1" w:rsidRDefault="00740BF1" w:rsidP="001E5EA5">
      <w:pPr>
        <w:spacing w:after="0" w:line="240" w:lineRule="auto"/>
        <w:contextualSpacing/>
        <w:rPr>
          <w:rFonts w:ascii="Raanana" w:hAnsi="Raanana" w:cs="Raanana"/>
          <w:color w:val="000000"/>
          <w:sz w:val="21"/>
          <w:szCs w:val="21"/>
          <w:shd w:val="clear" w:color="auto" w:fill="FFFFFF"/>
        </w:rPr>
      </w:pPr>
    </w:p>
    <w:p w14:paraId="5A0A604D" w14:textId="77777777" w:rsidR="00740BF1" w:rsidRPr="003445B6" w:rsidRDefault="00615E03" w:rsidP="001E5EA5">
      <w:pPr>
        <w:spacing w:after="0" w:line="240" w:lineRule="auto"/>
        <w:ind w:left="720"/>
        <w:contextualSpacing/>
        <w:rPr>
          <w:rFonts w:ascii="Raanana" w:hAnsi="Raanana" w:cs="Raanana"/>
          <w:sz w:val="21"/>
          <w:szCs w:val="21"/>
        </w:rPr>
      </w:pPr>
      <w:r w:rsidRPr="003445B6">
        <w:rPr>
          <w:rFonts w:ascii="Raanana" w:hAnsi="Raanana" w:cs="Raanana"/>
          <w:sz w:val="21"/>
          <w:szCs w:val="21"/>
        </w:rPr>
        <w:t>While religious involvement can be a factor that dissuades individuals from committing crimes, it can also be a way to reduce recidivism during the reentry process. This research seeks to ascertain the effect of religiosity (the degree of religious involvement and belief) has during the reentry process and how that affects recidivism rates. We begin by examining the impact of faith has during the reentry process and after, finding that there is a relationship between religious involvement and recidivism. In other words, are there significant changes within the individual during incarceration and do those changes lead to a reduction in reoffending? Next, a comparison between various faith-based programs on reducing recidivism is investigated. While it appears that faith-based programs have an inverse relationship with reoffending, the level of attachment to one’s faith (religiosity) was not measured here. It should also be noted that these faith-based programs offer similar types of resources compared to secular programs, only employing a supplemental religious component. Additionally, religious involvement is coupled with external factors, such as economic strife, to test for recidivism. It was found that religiosity was also a consideration in parole eligibility. Mock parole board members favored those who had converted to Christianity while incarcerated, or at the very least underwent a significant lifestyle change while imprisoned. The study found that there was also disfavor to those who either had no lifestyle change or had converted to atheism while in prison. We end with a discussion regarding the various limitations surrounding this topic and considerations for future research development.</w:t>
      </w:r>
    </w:p>
    <w:p w14:paraId="17C7D37F" w14:textId="77777777" w:rsidR="00740BF1" w:rsidRPr="00CC7F55" w:rsidRDefault="00740BF1" w:rsidP="001E5EA5">
      <w:pPr>
        <w:spacing w:after="0" w:line="240" w:lineRule="auto"/>
        <w:contextualSpacing/>
        <w:rPr>
          <w:rFonts w:ascii="Raanana" w:hAnsi="Raanana" w:cs="Raanana"/>
          <w:sz w:val="21"/>
          <w:szCs w:val="21"/>
        </w:rPr>
      </w:pPr>
    </w:p>
    <w:p w14:paraId="5320535E" w14:textId="77777777" w:rsidR="00740BF1" w:rsidRPr="00CC7F55" w:rsidRDefault="00740BF1" w:rsidP="001E5EA5">
      <w:pPr>
        <w:spacing w:after="0" w:line="240" w:lineRule="auto"/>
        <w:contextualSpacing/>
        <w:rPr>
          <w:rFonts w:ascii="Raanana" w:hAnsi="Raanana" w:cs="Raanana"/>
          <w:sz w:val="21"/>
          <w:szCs w:val="21"/>
        </w:rPr>
      </w:pPr>
    </w:p>
    <w:p w14:paraId="1A2B1E42" w14:textId="77777777" w:rsidR="00740BF1" w:rsidRPr="003445B6" w:rsidRDefault="00615E03" w:rsidP="001E5EA5">
      <w:pPr>
        <w:numPr>
          <w:ilvl w:val="0"/>
          <w:numId w:val="7"/>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 xml:space="preserve">The Problems of Prison Overcrowding, </w:t>
      </w:r>
      <w:proofErr w:type="spellStart"/>
      <w:r w:rsidRPr="00CC7F55">
        <w:rPr>
          <w:rFonts w:ascii="Raanana" w:hAnsi="Raanana" w:cs="Raanana" w:hint="cs"/>
          <w:color w:val="000000"/>
          <w:sz w:val="21"/>
          <w:szCs w:val="21"/>
          <w:shd w:val="clear" w:color="auto" w:fill="FFFFFF"/>
        </w:rPr>
        <w:t>Areyona</w:t>
      </w:r>
      <w:proofErr w:type="spellEnd"/>
      <w:r w:rsidRPr="00CC7F55">
        <w:rPr>
          <w:rFonts w:ascii="Raanana" w:hAnsi="Raanana" w:cs="Raanana" w:hint="cs"/>
          <w:color w:val="000000"/>
          <w:sz w:val="21"/>
          <w:szCs w:val="21"/>
          <w:shd w:val="clear" w:color="auto" w:fill="FFFFFF"/>
        </w:rPr>
        <w:t xml:space="preserve"> Hurt, University of North Georgia</w:t>
      </w:r>
    </w:p>
    <w:p w14:paraId="3B219F46" w14:textId="77777777" w:rsidR="00740BF1" w:rsidRDefault="00740BF1" w:rsidP="001E5EA5">
      <w:pPr>
        <w:spacing w:after="0" w:line="240" w:lineRule="auto"/>
        <w:contextualSpacing/>
        <w:rPr>
          <w:rFonts w:ascii="Raanana" w:hAnsi="Raanana" w:cs="Raanana"/>
          <w:color w:val="000000"/>
          <w:sz w:val="21"/>
          <w:szCs w:val="21"/>
          <w:shd w:val="clear" w:color="auto" w:fill="FFFFFF"/>
        </w:rPr>
      </w:pPr>
    </w:p>
    <w:p w14:paraId="496744B2" w14:textId="22210559" w:rsidR="00740BF1" w:rsidRPr="00CC7F55" w:rsidRDefault="00615E03" w:rsidP="001E5EA5">
      <w:pPr>
        <w:spacing w:after="0" w:line="240" w:lineRule="auto"/>
        <w:ind w:left="720"/>
        <w:contextualSpacing/>
        <w:rPr>
          <w:rFonts w:ascii="Raanana" w:hAnsi="Raanana" w:cs="Raanana"/>
          <w:color w:val="000000"/>
          <w:sz w:val="21"/>
          <w:szCs w:val="21"/>
        </w:rPr>
      </w:pPr>
      <w:r w:rsidRPr="003445B6">
        <w:rPr>
          <w:rFonts w:ascii="Raanana" w:hAnsi="Raanana" w:cs="Raanana"/>
          <w:color w:val="000000"/>
          <w:sz w:val="21"/>
          <w:szCs w:val="21"/>
        </w:rPr>
        <w:t xml:space="preserve">One of the major issues concerning incarceration rates is prison overcrowding. This persistent problem leads to many other issues among the prison population such as mental health problems, increased stress, physical health problems, and increased suicide rates. Additionally, overcrowding makes it difficult for inmates to obtain their necessities and proper medication and gives rise to obstacles that prevent them from volunteering for educational, vocational, and </w:t>
      </w:r>
      <w:r w:rsidRPr="003445B6">
        <w:rPr>
          <w:rFonts w:ascii="Raanana" w:hAnsi="Raanana" w:cs="Raanana"/>
          <w:color w:val="000000"/>
          <w:sz w:val="21"/>
          <w:szCs w:val="21"/>
        </w:rPr>
        <w:lastRenderedPageBreak/>
        <w:t>work programs. There are a multitude of solutions to tackle the problem of prison overcrowding here in the United States: probation programs for non-violent offenders, upgraded prisons, and other prison alternatives. Until solutions such as these are set in motion, the United States will continue to face the problem of prison overcrowding and the ongoing set of problems it brings.</w:t>
      </w:r>
    </w:p>
    <w:p w14:paraId="03348D0B" w14:textId="77777777" w:rsidR="00740BF1" w:rsidRPr="00CC7F55" w:rsidRDefault="00740BF1" w:rsidP="001E5EA5">
      <w:pPr>
        <w:spacing w:after="0" w:line="240" w:lineRule="auto"/>
        <w:ind w:left="720"/>
        <w:contextualSpacing/>
        <w:rPr>
          <w:rFonts w:ascii="Raanana" w:hAnsi="Raanana" w:cs="Raanana"/>
          <w:color w:val="000000"/>
          <w:sz w:val="21"/>
          <w:szCs w:val="21"/>
        </w:rPr>
      </w:pPr>
    </w:p>
    <w:p w14:paraId="121381EA" w14:textId="77777777" w:rsidR="00740BF1" w:rsidRDefault="00615E03" w:rsidP="001E5EA5">
      <w:pPr>
        <w:numPr>
          <w:ilvl w:val="0"/>
          <w:numId w:val="7"/>
        </w:numPr>
        <w:spacing w:after="0" w:line="240" w:lineRule="auto"/>
        <w:contextualSpacing/>
        <w:rPr>
          <w:rFonts w:ascii="Raanana" w:hAnsi="Raanana" w:cs="Raanana"/>
          <w:color w:val="000000"/>
          <w:sz w:val="21"/>
          <w:szCs w:val="21"/>
        </w:rPr>
      </w:pPr>
      <w:r w:rsidRPr="00CC7F55">
        <w:rPr>
          <w:rFonts w:ascii="Raanana" w:hAnsi="Raanana" w:cs="Raanana" w:hint="cs"/>
          <w:color w:val="000000"/>
          <w:sz w:val="21"/>
          <w:szCs w:val="21"/>
          <w:shd w:val="clear" w:color="auto" w:fill="FFFFFF"/>
        </w:rPr>
        <w:t>Differences in Inmate Scores among ABE and GED Prison Education Programs:</w:t>
      </w:r>
      <w:r w:rsidRPr="00CC7F55">
        <w:rPr>
          <w:rFonts w:ascii="Raanana" w:hAnsi="Raanana" w:cs="Raanana" w:hint="cs"/>
          <w:color w:val="000000"/>
          <w:sz w:val="21"/>
          <w:szCs w:val="21"/>
        </w:rPr>
        <w:t xml:space="preserve"> Jo</w:t>
      </w:r>
      <w:r>
        <w:rPr>
          <w:rFonts w:ascii="Cambria" w:hAnsi="Cambria" w:cs="Raanana"/>
          <w:color w:val="000000"/>
          <w:sz w:val="21"/>
          <w:szCs w:val="21"/>
        </w:rPr>
        <w:t>h</w:t>
      </w:r>
      <w:r w:rsidRPr="00CC7F55">
        <w:rPr>
          <w:rFonts w:ascii="Raanana" w:hAnsi="Raanana" w:cs="Raanana" w:hint="cs"/>
          <w:color w:val="000000"/>
          <w:sz w:val="21"/>
          <w:szCs w:val="21"/>
        </w:rPr>
        <w:t>n Stuart Batchelder &amp; Butch Newkirk, University of North Georgia</w:t>
      </w:r>
    </w:p>
    <w:p w14:paraId="7FAC9962" w14:textId="77777777" w:rsidR="00740BF1" w:rsidRDefault="00740BF1" w:rsidP="001E5EA5">
      <w:pPr>
        <w:spacing w:after="0" w:line="240" w:lineRule="auto"/>
        <w:contextualSpacing/>
        <w:rPr>
          <w:rFonts w:ascii="Raanana" w:hAnsi="Raanana" w:cs="Raanana"/>
          <w:color w:val="000000"/>
          <w:sz w:val="21"/>
          <w:szCs w:val="21"/>
        </w:rPr>
      </w:pPr>
    </w:p>
    <w:p w14:paraId="63C0D746" w14:textId="77777777" w:rsidR="00740BF1" w:rsidRPr="003445B6" w:rsidRDefault="00615E03" w:rsidP="001E5EA5">
      <w:pPr>
        <w:spacing w:after="0" w:line="240" w:lineRule="auto"/>
        <w:ind w:left="720"/>
        <w:contextualSpacing/>
        <w:rPr>
          <w:rFonts w:ascii="Raanana" w:hAnsi="Raanana" w:cs="Raanana"/>
          <w:color w:val="000000"/>
          <w:sz w:val="21"/>
          <w:szCs w:val="21"/>
        </w:rPr>
      </w:pPr>
      <w:r w:rsidRPr="003445B6">
        <w:rPr>
          <w:rFonts w:ascii="Raanana" w:hAnsi="Raanana" w:cs="Raanana"/>
          <w:color w:val="000000"/>
          <w:sz w:val="21"/>
          <w:szCs w:val="21"/>
        </w:rPr>
        <w:t>During the past two decades, the proponents of computer technology in the prison classroom have promised that its use will facilitate inmate achievement that is equal to if not better than traditional prison education programs. Some authors have concluded that inmates in Adult Basic Education (ABE) programs stand to gain more from technologically advanced teaching methods than inmates in General Educational Development (GED) programs. However, some of the optimism surrounding technology enhanced prison ABE and GED programs, typically in the form of computer-assisted instruction (CAI), is under attack owing to a lack of empirical evidence of its efficacy in the prison setting. The math, reading, and language scores of inmates using computer-assisted instruction in both ABE and GED programs were examined in a study using a true experimental design. A two-way Analysis of Covariance (ANCOVA) procedure was used to partial out the variance explained by level of education and treatment groups while holding constant TABE pretest scores. The results showed that the education program produced significant gains in reading scores among the students overall, but no significant gains were noted in math or language scores during the study. Likewise, the results did not support the conclusion that the use of CAI is more effective when used in ABE level classes as opposed to GED level classe</w:t>
      </w:r>
      <w:bookmarkStart w:id="1" w:name="introduction"/>
      <w:bookmarkStart w:id="2" w:name="References"/>
      <w:bookmarkEnd w:id="1"/>
      <w:bookmarkEnd w:id="2"/>
      <w:r w:rsidRPr="003445B6">
        <w:rPr>
          <w:rFonts w:ascii="Raanana" w:hAnsi="Raanana" w:cs="Raanana"/>
          <w:color w:val="000000"/>
          <w:sz w:val="21"/>
          <w:szCs w:val="21"/>
        </w:rPr>
        <w:t>s.</w:t>
      </w:r>
    </w:p>
    <w:p w14:paraId="116BBA37" w14:textId="77777777" w:rsidR="00740BF1" w:rsidRPr="00CC7F55" w:rsidRDefault="00740BF1" w:rsidP="001E5EA5">
      <w:pPr>
        <w:spacing w:after="0" w:line="240" w:lineRule="auto"/>
        <w:contextualSpacing/>
        <w:rPr>
          <w:rFonts w:ascii="Raanana" w:hAnsi="Raanana" w:cs="Raanana"/>
          <w:color w:val="000000"/>
          <w:sz w:val="21"/>
          <w:szCs w:val="21"/>
        </w:rPr>
      </w:pPr>
    </w:p>
    <w:p w14:paraId="0A428AAE" w14:textId="1977F29E" w:rsidR="00740BF1" w:rsidRPr="003445B6"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color w:val="000000"/>
          <w:sz w:val="21"/>
          <w:szCs w:val="21"/>
          <w:shd w:val="clear" w:color="auto" w:fill="FFFFFF"/>
        </w:rPr>
        <w:t>Adoption, Serial Killers, and Adopted Child Syndrome: A Critical Review: Shivani Yadavalli, Deerfield-Windsor High School</w:t>
      </w:r>
      <w:r>
        <w:rPr>
          <w:rFonts w:ascii="Raanana" w:hAnsi="Raanana" w:cs="Raanana"/>
          <w:color w:val="000000"/>
          <w:sz w:val="21"/>
          <w:szCs w:val="21"/>
          <w:shd w:val="clear" w:color="auto" w:fill="FFFFFF"/>
        </w:rPr>
        <w:t xml:space="preserve">, </w:t>
      </w:r>
      <w:r>
        <w:rPr>
          <w:rFonts w:ascii="Cambria" w:hAnsi="Cambria" w:cs="Raanana"/>
          <w:color w:val="000000"/>
          <w:sz w:val="21"/>
          <w:szCs w:val="21"/>
          <w:shd w:val="clear" w:color="auto" w:fill="FFFFFF"/>
        </w:rPr>
        <w:t>Jason Armstrong and Pamela Brown, Albany State University</w:t>
      </w:r>
    </w:p>
    <w:p w14:paraId="7A50CFF7" w14:textId="77777777" w:rsidR="00740BF1" w:rsidRDefault="00740BF1" w:rsidP="001E5EA5">
      <w:pPr>
        <w:spacing w:after="0" w:line="240" w:lineRule="auto"/>
        <w:contextualSpacing/>
        <w:rPr>
          <w:rFonts w:ascii="Cambria" w:hAnsi="Cambria" w:cs="Raanana"/>
          <w:color w:val="000000"/>
          <w:sz w:val="21"/>
          <w:szCs w:val="21"/>
          <w:shd w:val="clear" w:color="auto" w:fill="FFFFFF"/>
        </w:rPr>
      </w:pPr>
    </w:p>
    <w:p w14:paraId="6931CA50" w14:textId="3DE96F77" w:rsidR="00740BF1" w:rsidRPr="003445B6" w:rsidRDefault="00615E03" w:rsidP="001E5EA5">
      <w:pPr>
        <w:spacing w:after="0" w:line="240" w:lineRule="auto"/>
        <w:ind w:left="720"/>
        <w:contextualSpacing/>
        <w:rPr>
          <w:rFonts w:ascii="Raanana" w:hAnsi="Raanana" w:cs="Raanana"/>
          <w:sz w:val="21"/>
          <w:szCs w:val="21"/>
        </w:rPr>
      </w:pPr>
      <w:r w:rsidRPr="003445B6">
        <w:rPr>
          <w:rFonts w:ascii="Raanana" w:hAnsi="Raanana" w:cs="Raanana"/>
          <w:sz w:val="21"/>
          <w:szCs w:val="21"/>
        </w:rPr>
        <w:t>This paper examines the controversial link between adoption, mental health issues, and extreme criminal behavior, with a particular focus on the concept of Adopted Child Syndrome (ACS) and its potential relationship to serial killing. The review begins by exploring the historical context of adoption-related mental health concerns, including the overrepresentation of adoptees in mental health facilities and the introduction of ACS as a diagnostic concept in the 1980s.</w:t>
      </w:r>
      <w:r>
        <w:rPr>
          <w:rFonts w:ascii="Raanana" w:hAnsi="Raanana" w:cs="Raanana"/>
          <w:sz w:val="21"/>
          <w:szCs w:val="21"/>
        </w:rPr>
        <w:t xml:space="preserve"> </w:t>
      </w:r>
      <w:r w:rsidRPr="003445B6">
        <w:rPr>
          <w:rFonts w:ascii="Raanana" w:hAnsi="Raanana" w:cs="Raanana"/>
          <w:sz w:val="21"/>
          <w:szCs w:val="21"/>
        </w:rPr>
        <w:t>The study then critically analyzes ACS, its symptoms, and its use as a legal defense in criminal cases. We examine the contentious nature of ACS within the psychiatric community and its absence from the DSM. The review also investigates the reported correlation between adoption and serial killing, noting that while adoptees constitute a small percentage of the general population, they represent a disproportionate number of known serial killers in American history.</w:t>
      </w:r>
    </w:p>
    <w:p w14:paraId="362B403F" w14:textId="77777777" w:rsidR="00740BF1" w:rsidRPr="003445B6" w:rsidRDefault="00615E03" w:rsidP="001E5EA5">
      <w:pPr>
        <w:spacing w:after="0" w:line="240" w:lineRule="auto"/>
        <w:ind w:left="720"/>
        <w:contextualSpacing/>
        <w:rPr>
          <w:rFonts w:ascii="Raanana" w:hAnsi="Raanana" w:cs="Raanana"/>
          <w:sz w:val="21"/>
          <w:szCs w:val="21"/>
        </w:rPr>
      </w:pPr>
      <w:r w:rsidRPr="003445B6">
        <w:rPr>
          <w:rFonts w:ascii="Raanana" w:hAnsi="Raanana" w:cs="Raanana"/>
          <w:sz w:val="21"/>
          <w:szCs w:val="21"/>
        </w:rPr>
        <w:t>To further explore these connections, the paper presents case studies of four notorious American serial killers who were adopted: David Berkowitz, Ted Bundy, Kenneth Bianchi, and Joel Rifkin. Each case is examined in the context of their adoption experiences, childhood traumas, criminal activities, and potential manifestations of ACS-related behaviors.</w:t>
      </w:r>
    </w:p>
    <w:p w14:paraId="344C7AEB" w14:textId="77777777" w:rsidR="00740BF1" w:rsidRPr="003445B6" w:rsidRDefault="00615E03" w:rsidP="001E5EA5">
      <w:pPr>
        <w:spacing w:after="0" w:line="240" w:lineRule="auto"/>
        <w:ind w:left="720"/>
        <w:contextualSpacing/>
        <w:rPr>
          <w:rFonts w:ascii="Raanana" w:hAnsi="Raanana" w:cs="Raanana"/>
          <w:sz w:val="21"/>
          <w:szCs w:val="21"/>
        </w:rPr>
      </w:pPr>
      <w:r w:rsidRPr="003445B6">
        <w:rPr>
          <w:rFonts w:ascii="Raanana" w:hAnsi="Raanana" w:cs="Raanana"/>
          <w:sz w:val="21"/>
          <w:szCs w:val="21"/>
        </w:rPr>
        <w:t>The review concludes by discussing the methodological limitations of existing research on ACS and the adoption-serial killer connection. It emphasizes the need for more rigorous empirical studies and cautions against overgeneralizing findings to the broader adoptee population. This critical analysis aims to contribute to a more nuanced understanding of the complex interplay between adoption, mental health, and criminal behavior, while highlighting areas for future research in criminology and psychology.</w:t>
      </w:r>
    </w:p>
    <w:p w14:paraId="0B49DB74" w14:textId="77777777" w:rsidR="00740BF1" w:rsidRPr="00B740BB" w:rsidRDefault="00740BF1" w:rsidP="001E5EA5">
      <w:pPr>
        <w:spacing w:after="0" w:line="240" w:lineRule="auto"/>
        <w:contextualSpacing/>
        <w:rPr>
          <w:rFonts w:ascii="Raanana" w:hAnsi="Raanana" w:cs="Raanana"/>
          <w:sz w:val="21"/>
          <w:szCs w:val="21"/>
        </w:rPr>
      </w:pPr>
    </w:p>
    <w:p w14:paraId="2B74A25F" w14:textId="77777777" w:rsidR="00740BF1" w:rsidRDefault="00615E03" w:rsidP="001E5EA5">
      <w:pPr>
        <w:numPr>
          <w:ilvl w:val="0"/>
          <w:numId w:val="7"/>
        </w:numPr>
        <w:spacing w:after="0" w:line="240" w:lineRule="auto"/>
        <w:contextualSpacing/>
        <w:rPr>
          <w:rFonts w:ascii="Raanana" w:hAnsi="Raanana" w:cs="Raanana"/>
          <w:sz w:val="21"/>
          <w:szCs w:val="21"/>
        </w:rPr>
      </w:pPr>
      <w:r w:rsidRPr="00CC7F55">
        <w:rPr>
          <w:rFonts w:ascii="Raanana" w:hAnsi="Raanana" w:cs="Raanana" w:hint="cs"/>
          <w:sz w:val="21"/>
          <w:szCs w:val="21"/>
        </w:rPr>
        <w:t>What Does Motherhood Look Like for Felons in Prison? Sophia Thacker, University of North Georgia</w:t>
      </w:r>
    </w:p>
    <w:p w14:paraId="78BEA887" w14:textId="77777777" w:rsidR="00740BF1" w:rsidRDefault="00740BF1" w:rsidP="001E5EA5">
      <w:pPr>
        <w:spacing w:after="0" w:line="240" w:lineRule="auto"/>
        <w:contextualSpacing/>
        <w:rPr>
          <w:rFonts w:ascii="Raanana" w:hAnsi="Raanana" w:cs="Raanana"/>
          <w:sz w:val="21"/>
          <w:szCs w:val="21"/>
        </w:rPr>
      </w:pPr>
    </w:p>
    <w:p w14:paraId="41208072" w14:textId="609D67CE" w:rsidR="00740BF1" w:rsidRPr="00B740BB" w:rsidRDefault="00615E03" w:rsidP="001E5EA5">
      <w:pPr>
        <w:spacing w:after="0" w:line="240" w:lineRule="auto"/>
        <w:ind w:left="720"/>
        <w:contextualSpacing/>
        <w:rPr>
          <w:rFonts w:ascii="Raanana" w:hAnsi="Raanana" w:cs="Raanana"/>
          <w:sz w:val="21"/>
          <w:szCs w:val="21"/>
          <w:lang w:val="en"/>
        </w:rPr>
      </w:pPr>
      <w:r w:rsidRPr="00B740BB">
        <w:rPr>
          <w:rFonts w:ascii="Raanana" w:hAnsi="Raanana" w:cs="Raanana" w:hint="cs"/>
          <w:sz w:val="21"/>
          <w:szCs w:val="21"/>
        </w:rPr>
        <w:lastRenderedPageBreak/>
        <w:t xml:space="preserve">Educating pregnant prison inmates, and providing for their well-being, is a neglected service in female prisons, which is exacerbated by the fact that this group is largely underrepresented owing to the overall low percentage of total inmates who are pregnant.  For that </w:t>
      </w:r>
      <w:r w:rsidRPr="00B740BB">
        <w:rPr>
          <w:rFonts w:ascii="Raanana" w:hAnsi="Raanana" w:cs="Raanana"/>
          <w:sz w:val="21"/>
          <w:szCs w:val="21"/>
        </w:rPr>
        <w:t>reason,</w:t>
      </w:r>
      <w:r w:rsidRPr="00B740BB">
        <w:rPr>
          <w:rFonts w:ascii="Raanana" w:hAnsi="Raanana" w:cs="Raanana" w:hint="cs"/>
          <w:sz w:val="21"/>
          <w:szCs w:val="21"/>
        </w:rPr>
        <w:t xml:space="preserve"> there are few programs or resources available to benefit them. This paper examines the multiple pregnancy challenges associated with the birthing process in female prisons.  Then, it explores other aspects of the mother-newborn relationship during incarceration, which is sadly diminished by the limited opportunities to engage in a mother-bonding experience. This not only impacts the </w:t>
      </w:r>
      <w:r w:rsidRPr="00B740BB">
        <w:rPr>
          <w:rFonts w:ascii="Raanana" w:hAnsi="Raanana" w:cs="Raanana"/>
          <w:sz w:val="21"/>
          <w:szCs w:val="21"/>
        </w:rPr>
        <w:t>infant but</w:t>
      </w:r>
      <w:r w:rsidRPr="00B740BB">
        <w:rPr>
          <w:rFonts w:ascii="Raanana" w:hAnsi="Raanana" w:cs="Raanana" w:hint="cs"/>
          <w:sz w:val="21"/>
          <w:szCs w:val="21"/>
        </w:rPr>
        <w:t xml:space="preserve"> has a negative impact on the mother’s mental health as well.  </w:t>
      </w:r>
      <w:r w:rsidRPr="00B740BB">
        <w:rPr>
          <w:rFonts w:ascii="Raanana" w:hAnsi="Raanana" w:cs="Raanana" w:hint="cs"/>
          <w:sz w:val="21"/>
          <w:szCs w:val="21"/>
          <w:lang w:val="en"/>
        </w:rPr>
        <w:t xml:space="preserve">This not only impacts the </w:t>
      </w:r>
      <w:r w:rsidRPr="00B740BB">
        <w:rPr>
          <w:rFonts w:ascii="Raanana" w:hAnsi="Raanana" w:cs="Raanana"/>
          <w:sz w:val="21"/>
          <w:szCs w:val="21"/>
          <w:lang w:val="en"/>
        </w:rPr>
        <w:t>infant but</w:t>
      </w:r>
      <w:r w:rsidRPr="00B740BB">
        <w:rPr>
          <w:rFonts w:ascii="Raanana" w:hAnsi="Raanana" w:cs="Raanana" w:hint="cs"/>
          <w:sz w:val="21"/>
          <w:szCs w:val="21"/>
          <w:lang w:val="en"/>
        </w:rPr>
        <w:t xml:space="preserve"> has a negative impact on the mother’s mental health as well.  This paper concludes with a discussion about potential solutions for many of the issues faced by pregnant inmates. </w:t>
      </w:r>
    </w:p>
    <w:p w14:paraId="7DE108D4" w14:textId="16EC69A3" w:rsidR="00740BF1" w:rsidRDefault="00740BF1" w:rsidP="00B740BB">
      <w:pPr>
        <w:ind w:left="720"/>
        <w:rPr>
          <w:rFonts w:ascii="Raanana" w:hAnsi="Raanana" w:cs="Raanana"/>
          <w:b/>
          <w:sz w:val="21"/>
          <w:szCs w:val="21"/>
        </w:rPr>
      </w:pPr>
    </w:p>
    <w:p w14:paraId="251107CA" w14:textId="77777777" w:rsidR="00740BF1" w:rsidRDefault="00740BF1" w:rsidP="00B740BB">
      <w:pPr>
        <w:ind w:left="720"/>
        <w:rPr>
          <w:rFonts w:ascii="Raanana" w:hAnsi="Raanana" w:cs="Raanana"/>
          <w:b/>
          <w:sz w:val="21"/>
          <w:szCs w:val="21"/>
        </w:rPr>
      </w:pPr>
    </w:p>
    <w:p w14:paraId="44DAAA47" w14:textId="77777777" w:rsidR="00740BF1" w:rsidRDefault="00740BF1" w:rsidP="00B740BB">
      <w:pPr>
        <w:ind w:left="720"/>
        <w:rPr>
          <w:rFonts w:ascii="Raanana" w:hAnsi="Raanana" w:cs="Raanana"/>
          <w:b/>
          <w:sz w:val="21"/>
          <w:szCs w:val="21"/>
        </w:rPr>
      </w:pPr>
    </w:p>
    <w:p w14:paraId="43AF440F" w14:textId="77777777" w:rsidR="00740BF1" w:rsidRDefault="00740BF1" w:rsidP="00B740BB">
      <w:pPr>
        <w:ind w:left="720"/>
        <w:rPr>
          <w:rFonts w:ascii="Raanana" w:hAnsi="Raanana" w:cs="Raanana"/>
          <w:b/>
          <w:sz w:val="21"/>
          <w:szCs w:val="21"/>
        </w:rPr>
      </w:pPr>
    </w:p>
    <w:p w14:paraId="738D5C61" w14:textId="77777777" w:rsidR="00740BF1" w:rsidRDefault="00740BF1" w:rsidP="00B740BB">
      <w:pPr>
        <w:ind w:left="720"/>
        <w:rPr>
          <w:rFonts w:ascii="Raanana" w:hAnsi="Raanana" w:cs="Raanana"/>
          <w:b/>
          <w:sz w:val="21"/>
          <w:szCs w:val="21"/>
        </w:rPr>
      </w:pPr>
    </w:p>
    <w:p w14:paraId="4397963B" w14:textId="77777777" w:rsidR="00740BF1" w:rsidRDefault="00740BF1" w:rsidP="00B740BB">
      <w:pPr>
        <w:ind w:left="720"/>
        <w:rPr>
          <w:rFonts w:ascii="Raanana" w:hAnsi="Raanana" w:cs="Raanana"/>
          <w:b/>
          <w:sz w:val="21"/>
          <w:szCs w:val="21"/>
        </w:rPr>
      </w:pPr>
    </w:p>
    <w:p w14:paraId="10D338AA" w14:textId="77777777" w:rsidR="00740BF1" w:rsidRDefault="00740BF1" w:rsidP="00B740BB">
      <w:pPr>
        <w:ind w:left="720"/>
        <w:rPr>
          <w:rFonts w:ascii="Raanana" w:hAnsi="Raanana" w:cs="Raanana"/>
          <w:b/>
          <w:sz w:val="21"/>
          <w:szCs w:val="21"/>
        </w:rPr>
      </w:pPr>
    </w:p>
    <w:p w14:paraId="11A8B6C6" w14:textId="77777777" w:rsidR="00740BF1" w:rsidRDefault="00740BF1" w:rsidP="00B740BB">
      <w:pPr>
        <w:ind w:left="720"/>
        <w:rPr>
          <w:rFonts w:ascii="Raanana" w:hAnsi="Raanana" w:cs="Raanana"/>
          <w:b/>
          <w:sz w:val="21"/>
          <w:szCs w:val="21"/>
        </w:rPr>
      </w:pPr>
    </w:p>
    <w:p w14:paraId="790B34FA" w14:textId="77777777" w:rsidR="00740BF1" w:rsidRDefault="00740BF1" w:rsidP="00B740BB">
      <w:pPr>
        <w:ind w:left="720"/>
        <w:rPr>
          <w:rFonts w:ascii="Raanana" w:hAnsi="Raanana" w:cs="Raanana"/>
          <w:b/>
          <w:sz w:val="21"/>
          <w:szCs w:val="21"/>
        </w:rPr>
      </w:pPr>
    </w:p>
    <w:p w14:paraId="13C9F78A" w14:textId="77777777" w:rsidR="00740BF1" w:rsidRDefault="00740BF1" w:rsidP="00B740BB">
      <w:pPr>
        <w:ind w:left="720"/>
        <w:rPr>
          <w:rFonts w:ascii="Raanana" w:hAnsi="Raanana" w:cs="Raanana"/>
          <w:b/>
          <w:sz w:val="21"/>
          <w:szCs w:val="21"/>
        </w:rPr>
      </w:pPr>
    </w:p>
    <w:p w14:paraId="57B5488F" w14:textId="77777777" w:rsidR="00740BF1" w:rsidRDefault="00740BF1" w:rsidP="00B740BB">
      <w:pPr>
        <w:ind w:left="720"/>
        <w:rPr>
          <w:rFonts w:ascii="Raanana" w:hAnsi="Raanana" w:cs="Raanana"/>
          <w:b/>
          <w:sz w:val="21"/>
          <w:szCs w:val="21"/>
        </w:rPr>
      </w:pPr>
    </w:p>
    <w:p w14:paraId="7B60EAA0" w14:textId="77777777" w:rsidR="00740BF1" w:rsidRDefault="00740BF1" w:rsidP="00B740BB">
      <w:pPr>
        <w:ind w:left="720"/>
        <w:rPr>
          <w:rFonts w:ascii="Raanana" w:hAnsi="Raanana" w:cs="Raanana"/>
          <w:b/>
          <w:sz w:val="21"/>
          <w:szCs w:val="21"/>
        </w:rPr>
      </w:pPr>
    </w:p>
    <w:p w14:paraId="75D45BD1" w14:textId="77777777" w:rsidR="00740BF1" w:rsidRDefault="00740BF1" w:rsidP="00B740BB">
      <w:pPr>
        <w:ind w:left="720"/>
        <w:rPr>
          <w:rFonts w:ascii="Raanana" w:hAnsi="Raanana" w:cs="Raanana"/>
          <w:b/>
          <w:sz w:val="21"/>
          <w:szCs w:val="21"/>
        </w:rPr>
      </w:pPr>
    </w:p>
    <w:p w14:paraId="3A624D47" w14:textId="77777777" w:rsidR="00740BF1" w:rsidRDefault="00740BF1" w:rsidP="00B740BB">
      <w:pPr>
        <w:ind w:left="720"/>
        <w:rPr>
          <w:rFonts w:ascii="Raanana" w:hAnsi="Raanana" w:cs="Raanana"/>
          <w:b/>
          <w:sz w:val="21"/>
          <w:szCs w:val="21"/>
        </w:rPr>
      </w:pPr>
    </w:p>
    <w:p w14:paraId="4C8DB329" w14:textId="77777777" w:rsidR="00740BF1" w:rsidRDefault="00740BF1" w:rsidP="00B740BB">
      <w:pPr>
        <w:ind w:left="720"/>
        <w:rPr>
          <w:rFonts w:ascii="Raanana" w:hAnsi="Raanana" w:cs="Raanana"/>
          <w:b/>
          <w:sz w:val="21"/>
          <w:szCs w:val="21"/>
        </w:rPr>
      </w:pPr>
    </w:p>
    <w:p w14:paraId="094B420A" w14:textId="77777777" w:rsidR="00740BF1" w:rsidRDefault="00740BF1" w:rsidP="00B740BB">
      <w:pPr>
        <w:ind w:left="720"/>
        <w:rPr>
          <w:rFonts w:ascii="Raanana" w:hAnsi="Raanana" w:cs="Raanana"/>
          <w:b/>
          <w:sz w:val="21"/>
          <w:szCs w:val="21"/>
        </w:rPr>
      </w:pPr>
    </w:p>
    <w:p w14:paraId="26068C8D" w14:textId="77777777" w:rsidR="00740BF1" w:rsidRDefault="00740BF1" w:rsidP="00B740BB">
      <w:pPr>
        <w:ind w:left="720"/>
        <w:rPr>
          <w:rFonts w:ascii="Raanana" w:hAnsi="Raanana" w:cs="Raanana"/>
          <w:b/>
          <w:sz w:val="21"/>
          <w:szCs w:val="21"/>
        </w:rPr>
      </w:pPr>
    </w:p>
    <w:p w14:paraId="230476B3" w14:textId="77777777" w:rsidR="00740BF1" w:rsidRDefault="00740BF1" w:rsidP="00B740BB">
      <w:pPr>
        <w:ind w:left="720"/>
        <w:rPr>
          <w:rFonts w:ascii="Raanana" w:hAnsi="Raanana" w:cs="Raanana"/>
          <w:b/>
          <w:sz w:val="21"/>
          <w:szCs w:val="21"/>
        </w:rPr>
      </w:pPr>
    </w:p>
    <w:p w14:paraId="2A603624" w14:textId="77777777" w:rsidR="00740BF1" w:rsidRDefault="00740BF1" w:rsidP="00B740BB">
      <w:pPr>
        <w:ind w:left="720"/>
        <w:rPr>
          <w:rFonts w:ascii="Raanana" w:hAnsi="Raanana" w:cs="Raanana"/>
          <w:b/>
          <w:sz w:val="21"/>
          <w:szCs w:val="21"/>
        </w:rPr>
      </w:pPr>
    </w:p>
    <w:p w14:paraId="399BA104" w14:textId="77777777" w:rsidR="00740BF1" w:rsidRDefault="00740BF1" w:rsidP="00B740BB">
      <w:pPr>
        <w:ind w:left="720"/>
        <w:rPr>
          <w:rFonts w:ascii="Raanana" w:hAnsi="Raanana" w:cs="Raanana"/>
          <w:b/>
          <w:sz w:val="21"/>
          <w:szCs w:val="21"/>
        </w:rPr>
      </w:pPr>
    </w:p>
    <w:p w14:paraId="2B4C9F40" w14:textId="77777777" w:rsidR="00740BF1" w:rsidRDefault="00740BF1" w:rsidP="00B740BB">
      <w:pPr>
        <w:ind w:left="720"/>
        <w:rPr>
          <w:rFonts w:ascii="Raanana" w:hAnsi="Raanana" w:cs="Raanana"/>
          <w:b/>
          <w:sz w:val="21"/>
          <w:szCs w:val="21"/>
        </w:rPr>
      </w:pPr>
    </w:p>
    <w:p w14:paraId="77A3325F" w14:textId="77777777" w:rsidR="00740BF1" w:rsidRDefault="00740BF1" w:rsidP="00B740BB">
      <w:pPr>
        <w:ind w:left="720"/>
        <w:rPr>
          <w:rFonts w:ascii="Raanana" w:hAnsi="Raanana" w:cs="Raanana"/>
          <w:b/>
          <w:sz w:val="21"/>
          <w:szCs w:val="21"/>
        </w:rPr>
      </w:pPr>
    </w:p>
    <w:p w14:paraId="359A27E7" w14:textId="77777777" w:rsidR="00740BF1" w:rsidRDefault="00740BF1" w:rsidP="00B740BB">
      <w:pPr>
        <w:ind w:left="720"/>
        <w:rPr>
          <w:rFonts w:ascii="Raanana" w:hAnsi="Raanana" w:cs="Raanana"/>
          <w:b/>
          <w:sz w:val="21"/>
          <w:szCs w:val="21"/>
        </w:rPr>
      </w:pPr>
    </w:p>
    <w:p w14:paraId="05CE93AD" w14:textId="77777777" w:rsidR="00740BF1" w:rsidRDefault="00740BF1" w:rsidP="00B740BB">
      <w:pPr>
        <w:ind w:left="720"/>
        <w:rPr>
          <w:rFonts w:ascii="Raanana" w:hAnsi="Raanana" w:cs="Raanana"/>
          <w:b/>
          <w:sz w:val="21"/>
          <w:szCs w:val="21"/>
        </w:rPr>
      </w:pPr>
    </w:p>
    <w:p w14:paraId="744339AE" w14:textId="77777777" w:rsidR="00740BF1" w:rsidRDefault="00740BF1" w:rsidP="00B740BB">
      <w:pPr>
        <w:ind w:left="720"/>
        <w:rPr>
          <w:rFonts w:ascii="Raanana" w:hAnsi="Raanana" w:cs="Raanana"/>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99"/>
        <w:gridCol w:w="3253"/>
        <w:gridCol w:w="2066"/>
      </w:tblGrid>
      <w:tr w:rsidR="00294C80" w:rsidRPr="00294C80" w14:paraId="182C6E81" w14:textId="77777777" w:rsidTr="002D4509">
        <w:trPr>
          <w:trHeight w:val="513"/>
        </w:trPr>
        <w:tc>
          <w:tcPr>
            <w:tcW w:w="3099" w:type="dxa"/>
            <w:shd w:val="clear" w:color="auto" w:fill="auto"/>
          </w:tcPr>
          <w:p w14:paraId="203A3E32" w14:textId="77777777" w:rsidR="00740BF1" w:rsidRPr="00294C80" w:rsidRDefault="00740BF1" w:rsidP="002D4509">
            <w:pPr>
              <w:jc w:val="center"/>
              <w:rPr>
                <w:rFonts w:ascii="Raanana" w:hAnsi="Raanana" w:cs="Raanana"/>
                <w:b/>
                <w:sz w:val="20"/>
                <w:szCs w:val="20"/>
              </w:rPr>
            </w:pPr>
          </w:p>
          <w:p w14:paraId="7570CE7D" w14:textId="77777777" w:rsidR="00740BF1" w:rsidRPr="00294C80" w:rsidRDefault="00615E03" w:rsidP="002D4509">
            <w:pPr>
              <w:jc w:val="center"/>
              <w:rPr>
                <w:rFonts w:ascii="Raanana" w:hAnsi="Raanana" w:cs="Raanana"/>
                <w:b/>
                <w:sz w:val="20"/>
                <w:szCs w:val="20"/>
              </w:rPr>
            </w:pPr>
            <w:r w:rsidRPr="00294C80">
              <w:rPr>
                <w:rFonts w:ascii="Raanana" w:hAnsi="Raanana" w:cs="Raanana" w:hint="cs"/>
                <w:b/>
                <w:sz w:val="20"/>
                <w:szCs w:val="20"/>
              </w:rPr>
              <w:t>Author:</w:t>
            </w:r>
          </w:p>
        </w:tc>
        <w:tc>
          <w:tcPr>
            <w:tcW w:w="3253" w:type="dxa"/>
            <w:shd w:val="clear" w:color="auto" w:fill="auto"/>
          </w:tcPr>
          <w:p w14:paraId="03AE98CF" w14:textId="77777777" w:rsidR="00740BF1" w:rsidRPr="00294C80" w:rsidRDefault="00740BF1" w:rsidP="002D4509">
            <w:pPr>
              <w:jc w:val="center"/>
              <w:rPr>
                <w:rFonts w:ascii="Raanana" w:hAnsi="Raanana" w:cs="Raanana"/>
                <w:b/>
                <w:sz w:val="20"/>
                <w:szCs w:val="20"/>
              </w:rPr>
            </w:pPr>
          </w:p>
          <w:p w14:paraId="5C28F95E" w14:textId="77777777" w:rsidR="00740BF1" w:rsidRPr="00294C80" w:rsidRDefault="00615E03" w:rsidP="002D4509">
            <w:pPr>
              <w:jc w:val="center"/>
              <w:rPr>
                <w:rFonts w:ascii="Raanana" w:hAnsi="Raanana" w:cs="Raanana"/>
                <w:b/>
                <w:sz w:val="20"/>
                <w:szCs w:val="20"/>
              </w:rPr>
            </w:pPr>
            <w:r w:rsidRPr="00294C80">
              <w:rPr>
                <w:rFonts w:ascii="Raanana" w:hAnsi="Raanana" w:cs="Raanana" w:hint="cs"/>
                <w:b/>
                <w:sz w:val="20"/>
                <w:szCs w:val="20"/>
              </w:rPr>
              <w:t>Institution</w:t>
            </w:r>
          </w:p>
        </w:tc>
        <w:tc>
          <w:tcPr>
            <w:tcW w:w="2066" w:type="dxa"/>
            <w:shd w:val="clear" w:color="auto" w:fill="auto"/>
          </w:tcPr>
          <w:p w14:paraId="2AF35F85" w14:textId="77777777" w:rsidR="00740BF1" w:rsidRPr="00294C80" w:rsidRDefault="00740BF1" w:rsidP="002D4509">
            <w:pPr>
              <w:jc w:val="center"/>
              <w:rPr>
                <w:rFonts w:ascii="Raanana" w:hAnsi="Raanana" w:cs="Raanana"/>
                <w:b/>
                <w:sz w:val="20"/>
                <w:szCs w:val="20"/>
              </w:rPr>
            </w:pPr>
          </w:p>
          <w:p w14:paraId="55A43906" w14:textId="77777777" w:rsidR="00740BF1" w:rsidRPr="00294C80" w:rsidRDefault="00615E03" w:rsidP="002D4509">
            <w:pPr>
              <w:jc w:val="center"/>
              <w:rPr>
                <w:rFonts w:ascii="Raanana" w:hAnsi="Raanana" w:cs="Raanana"/>
                <w:b/>
                <w:sz w:val="20"/>
                <w:szCs w:val="20"/>
              </w:rPr>
            </w:pPr>
            <w:r w:rsidRPr="00294C80">
              <w:rPr>
                <w:rFonts w:ascii="Raanana" w:hAnsi="Raanana" w:cs="Raanana" w:hint="cs"/>
                <w:b/>
                <w:sz w:val="20"/>
                <w:szCs w:val="20"/>
              </w:rPr>
              <w:t>Page</w:t>
            </w:r>
          </w:p>
        </w:tc>
      </w:tr>
      <w:tr w:rsidR="00294C80" w:rsidRPr="00294C80" w14:paraId="1A2BA9AE" w14:textId="77777777" w:rsidTr="002D4509">
        <w:trPr>
          <w:trHeight w:val="513"/>
        </w:trPr>
        <w:tc>
          <w:tcPr>
            <w:tcW w:w="3099" w:type="dxa"/>
            <w:shd w:val="clear" w:color="auto" w:fill="auto"/>
          </w:tcPr>
          <w:p w14:paraId="7B97FDB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Alvarez-Rivera, L.</w:t>
            </w:r>
          </w:p>
        </w:tc>
        <w:tc>
          <w:tcPr>
            <w:tcW w:w="3253" w:type="dxa"/>
            <w:shd w:val="clear" w:color="auto" w:fill="auto"/>
          </w:tcPr>
          <w:p w14:paraId="10EE2251"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Valdosta State University</w:t>
            </w:r>
          </w:p>
        </w:tc>
        <w:tc>
          <w:tcPr>
            <w:tcW w:w="2066" w:type="dxa"/>
            <w:shd w:val="clear" w:color="auto" w:fill="auto"/>
          </w:tcPr>
          <w:p w14:paraId="1AA72B0F" w14:textId="3ED71726" w:rsidR="00740BF1" w:rsidRPr="00294C80" w:rsidRDefault="00615E03" w:rsidP="002D4509">
            <w:pPr>
              <w:rPr>
                <w:rFonts w:ascii="Cambria" w:hAnsi="Cambria" w:cs="Raanana"/>
                <w:b/>
                <w:sz w:val="20"/>
                <w:szCs w:val="20"/>
              </w:rPr>
            </w:pPr>
            <w:r w:rsidRPr="00294C80">
              <w:rPr>
                <w:rFonts w:ascii="Raanana" w:hAnsi="Raanana" w:cs="Raanana" w:hint="cs"/>
                <w:b/>
                <w:sz w:val="20"/>
                <w:szCs w:val="20"/>
              </w:rPr>
              <w:t>1</w:t>
            </w:r>
            <w:r>
              <w:rPr>
                <w:rFonts w:ascii="Raanana" w:hAnsi="Raanana" w:cs="Raanana"/>
                <w:b/>
                <w:sz w:val="20"/>
                <w:szCs w:val="20"/>
              </w:rPr>
              <w:t xml:space="preserve">, </w:t>
            </w:r>
            <w:r w:rsidR="005A4D66">
              <w:rPr>
                <w:rFonts w:ascii="Raanana" w:hAnsi="Raanana" w:cs="Raanana"/>
                <w:b/>
                <w:sz w:val="20"/>
                <w:szCs w:val="20"/>
              </w:rPr>
              <w:t>6</w:t>
            </w:r>
            <w:r>
              <w:rPr>
                <w:rFonts w:ascii="Raanana" w:hAnsi="Raanana" w:cs="Raanana"/>
                <w:b/>
                <w:sz w:val="20"/>
                <w:szCs w:val="20"/>
              </w:rPr>
              <w:t>, 1</w:t>
            </w:r>
            <w:r w:rsidR="005A4D66">
              <w:rPr>
                <w:rFonts w:ascii="Raanana" w:hAnsi="Raanana" w:cs="Raanana"/>
                <w:b/>
                <w:sz w:val="20"/>
                <w:szCs w:val="20"/>
              </w:rPr>
              <w:t>4</w:t>
            </w:r>
          </w:p>
        </w:tc>
      </w:tr>
      <w:tr w:rsidR="00294C80" w:rsidRPr="00294C80" w14:paraId="26E77C29" w14:textId="77777777" w:rsidTr="002D4509">
        <w:trPr>
          <w:trHeight w:val="513"/>
        </w:trPr>
        <w:tc>
          <w:tcPr>
            <w:tcW w:w="3099" w:type="dxa"/>
            <w:shd w:val="clear" w:color="auto" w:fill="auto"/>
          </w:tcPr>
          <w:p w14:paraId="181939C7"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Armstrong, J.</w:t>
            </w:r>
          </w:p>
        </w:tc>
        <w:tc>
          <w:tcPr>
            <w:tcW w:w="3253" w:type="dxa"/>
            <w:shd w:val="clear" w:color="auto" w:fill="auto"/>
          </w:tcPr>
          <w:p w14:paraId="1ACA384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5ADE8D81" w14:textId="622A82A4" w:rsidR="00740BF1" w:rsidRPr="00294C80" w:rsidRDefault="005A4D66" w:rsidP="002D4509">
            <w:pPr>
              <w:rPr>
                <w:rFonts w:ascii="Raanana" w:hAnsi="Raanana" w:cs="Raanana"/>
                <w:b/>
                <w:sz w:val="20"/>
                <w:szCs w:val="20"/>
              </w:rPr>
            </w:pPr>
            <w:r>
              <w:rPr>
                <w:rFonts w:ascii="Raanana" w:hAnsi="Raanana" w:cs="Raanana"/>
                <w:b/>
                <w:sz w:val="20"/>
                <w:szCs w:val="20"/>
              </w:rPr>
              <w:t xml:space="preserve">1, 4, </w:t>
            </w:r>
            <w:r w:rsidR="00AE58EF">
              <w:rPr>
                <w:rFonts w:ascii="Raanana" w:hAnsi="Raanana" w:cs="Raanana"/>
                <w:b/>
                <w:sz w:val="20"/>
                <w:szCs w:val="20"/>
              </w:rPr>
              <w:t xml:space="preserve">6, </w:t>
            </w:r>
            <w:r>
              <w:rPr>
                <w:rFonts w:ascii="Raanana" w:hAnsi="Raanana" w:cs="Raanana"/>
                <w:b/>
                <w:sz w:val="20"/>
                <w:szCs w:val="20"/>
              </w:rPr>
              <w:t>7, 16</w:t>
            </w:r>
          </w:p>
        </w:tc>
      </w:tr>
      <w:tr w:rsidR="003F77E5" w:rsidRPr="00294C80" w14:paraId="7BCE9FFC" w14:textId="77777777" w:rsidTr="002D4509">
        <w:trPr>
          <w:trHeight w:val="513"/>
        </w:trPr>
        <w:tc>
          <w:tcPr>
            <w:tcW w:w="3099" w:type="dxa"/>
            <w:shd w:val="clear" w:color="auto" w:fill="auto"/>
          </w:tcPr>
          <w:p w14:paraId="201042CF" w14:textId="11765F2B" w:rsidR="003F77E5" w:rsidRPr="00294C80" w:rsidRDefault="003F77E5" w:rsidP="002D4509">
            <w:pPr>
              <w:rPr>
                <w:rFonts w:ascii="Raanana" w:hAnsi="Raanana" w:cs="Raanana"/>
                <w:sz w:val="20"/>
                <w:szCs w:val="20"/>
              </w:rPr>
            </w:pPr>
            <w:r>
              <w:rPr>
                <w:rFonts w:ascii="Raanana" w:hAnsi="Raanana" w:cs="Raanana"/>
                <w:sz w:val="20"/>
                <w:szCs w:val="20"/>
              </w:rPr>
              <w:t>Artist, M.</w:t>
            </w:r>
          </w:p>
        </w:tc>
        <w:tc>
          <w:tcPr>
            <w:tcW w:w="3253" w:type="dxa"/>
            <w:shd w:val="clear" w:color="auto" w:fill="auto"/>
          </w:tcPr>
          <w:p w14:paraId="2ADFB539" w14:textId="54B3F345" w:rsidR="003F77E5" w:rsidRPr="00294C80" w:rsidRDefault="003F77E5" w:rsidP="002D4509">
            <w:pPr>
              <w:rPr>
                <w:rFonts w:ascii="Raanana" w:hAnsi="Raanana" w:cs="Raanana"/>
                <w:sz w:val="20"/>
                <w:szCs w:val="20"/>
              </w:rPr>
            </w:pPr>
            <w:r>
              <w:rPr>
                <w:rFonts w:ascii="Raanana" w:hAnsi="Raanana" w:cs="Raanana"/>
                <w:sz w:val="20"/>
                <w:szCs w:val="20"/>
              </w:rPr>
              <w:t>Albany State University</w:t>
            </w:r>
          </w:p>
        </w:tc>
        <w:tc>
          <w:tcPr>
            <w:tcW w:w="2066" w:type="dxa"/>
            <w:shd w:val="clear" w:color="auto" w:fill="auto"/>
          </w:tcPr>
          <w:p w14:paraId="6338241F" w14:textId="08899776" w:rsidR="003F77E5" w:rsidRDefault="003F77E5" w:rsidP="002D4509">
            <w:pPr>
              <w:rPr>
                <w:rFonts w:ascii="Raanana" w:hAnsi="Raanana" w:cs="Raanana"/>
                <w:b/>
                <w:sz w:val="20"/>
                <w:szCs w:val="20"/>
              </w:rPr>
            </w:pPr>
            <w:r>
              <w:rPr>
                <w:rFonts w:ascii="Raanana" w:hAnsi="Raanana" w:cs="Raanana"/>
                <w:b/>
                <w:sz w:val="20"/>
                <w:szCs w:val="20"/>
              </w:rPr>
              <w:t>5</w:t>
            </w:r>
            <w:r w:rsidR="0059525B">
              <w:rPr>
                <w:rFonts w:ascii="Raanana" w:hAnsi="Raanana" w:cs="Raanana"/>
                <w:b/>
                <w:sz w:val="20"/>
                <w:szCs w:val="20"/>
              </w:rPr>
              <w:t>, 12</w:t>
            </w:r>
          </w:p>
        </w:tc>
      </w:tr>
      <w:tr w:rsidR="00294C80" w:rsidRPr="00294C80" w14:paraId="3FFF1063" w14:textId="77777777" w:rsidTr="002D4509">
        <w:trPr>
          <w:trHeight w:val="513"/>
        </w:trPr>
        <w:tc>
          <w:tcPr>
            <w:tcW w:w="3099" w:type="dxa"/>
            <w:shd w:val="clear" w:color="auto" w:fill="auto"/>
          </w:tcPr>
          <w:p w14:paraId="1992F2C2" w14:textId="77777777" w:rsidR="00740BF1" w:rsidRPr="00294C80" w:rsidRDefault="00615E03" w:rsidP="002D4509">
            <w:pPr>
              <w:rPr>
                <w:rFonts w:ascii="Raanana" w:hAnsi="Raanana" w:cs="Raanana"/>
                <w:sz w:val="20"/>
                <w:szCs w:val="20"/>
              </w:rPr>
            </w:pPr>
            <w:proofErr w:type="spellStart"/>
            <w:r w:rsidRPr="00294C80">
              <w:rPr>
                <w:rFonts w:ascii="Raanana" w:hAnsi="Raanana" w:cs="Raanana" w:hint="cs"/>
                <w:sz w:val="20"/>
                <w:szCs w:val="20"/>
              </w:rPr>
              <w:t>Bacot</w:t>
            </w:r>
            <w:proofErr w:type="spellEnd"/>
            <w:r w:rsidRPr="00294C80">
              <w:rPr>
                <w:rFonts w:ascii="Raanana" w:hAnsi="Raanana" w:cs="Raanana" w:hint="cs"/>
                <w:sz w:val="20"/>
                <w:szCs w:val="20"/>
              </w:rPr>
              <w:t>, J.</w:t>
            </w:r>
          </w:p>
        </w:tc>
        <w:tc>
          <w:tcPr>
            <w:tcW w:w="3253" w:type="dxa"/>
            <w:shd w:val="clear" w:color="auto" w:fill="auto"/>
          </w:tcPr>
          <w:p w14:paraId="3577C95B" w14:textId="34E5CE6E" w:rsidR="00740BF1" w:rsidRPr="00294C80" w:rsidRDefault="00615E03" w:rsidP="002D4509">
            <w:pPr>
              <w:rPr>
                <w:rFonts w:ascii="Raanana" w:hAnsi="Raanana" w:cs="Raanana"/>
                <w:sz w:val="20"/>
                <w:szCs w:val="20"/>
              </w:rPr>
            </w:pPr>
            <w:r w:rsidRPr="00294C80">
              <w:rPr>
                <w:rFonts w:ascii="Raanana" w:hAnsi="Raanana" w:cs="Raanana" w:hint="cs"/>
                <w:sz w:val="20"/>
                <w:szCs w:val="20"/>
              </w:rPr>
              <w:t>Coker University</w:t>
            </w:r>
          </w:p>
        </w:tc>
        <w:tc>
          <w:tcPr>
            <w:tcW w:w="2066" w:type="dxa"/>
            <w:shd w:val="clear" w:color="auto" w:fill="auto"/>
          </w:tcPr>
          <w:p w14:paraId="4F746978" w14:textId="51CE7DF4" w:rsidR="00740BF1" w:rsidRPr="005A4D66" w:rsidRDefault="005A4D66" w:rsidP="005A4D66">
            <w:pPr>
              <w:rPr>
                <w:rFonts w:ascii="Raanana" w:hAnsi="Raanana" w:cs="Raanana"/>
                <w:b/>
                <w:sz w:val="20"/>
                <w:szCs w:val="20"/>
              </w:rPr>
            </w:pPr>
            <w:r>
              <w:rPr>
                <w:rFonts w:ascii="Raanana" w:hAnsi="Raanana" w:cs="Raanana"/>
                <w:b/>
                <w:sz w:val="20"/>
                <w:szCs w:val="20"/>
              </w:rPr>
              <w:t>6, 13</w:t>
            </w:r>
          </w:p>
        </w:tc>
      </w:tr>
      <w:tr w:rsidR="00294C80" w:rsidRPr="00294C80" w14:paraId="79B7EB6E" w14:textId="77777777" w:rsidTr="002D4509">
        <w:trPr>
          <w:trHeight w:val="513"/>
        </w:trPr>
        <w:tc>
          <w:tcPr>
            <w:tcW w:w="3099" w:type="dxa"/>
            <w:shd w:val="clear" w:color="auto" w:fill="auto"/>
          </w:tcPr>
          <w:p w14:paraId="3724801B"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Batchelder, J.</w:t>
            </w:r>
          </w:p>
        </w:tc>
        <w:tc>
          <w:tcPr>
            <w:tcW w:w="3253" w:type="dxa"/>
            <w:shd w:val="clear" w:color="auto" w:fill="auto"/>
          </w:tcPr>
          <w:p w14:paraId="0E5352FE"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2DA3A32E" w14:textId="2B454809" w:rsidR="00740BF1" w:rsidRPr="00294C80" w:rsidRDefault="005A4D66" w:rsidP="002D4509">
            <w:pPr>
              <w:rPr>
                <w:rFonts w:ascii="Raanana" w:hAnsi="Raanana" w:cs="Raanana"/>
                <w:b/>
                <w:sz w:val="20"/>
                <w:szCs w:val="20"/>
              </w:rPr>
            </w:pPr>
            <w:r>
              <w:rPr>
                <w:rFonts w:ascii="Raanana" w:hAnsi="Raanana" w:cs="Raanana"/>
                <w:b/>
                <w:sz w:val="20"/>
                <w:szCs w:val="20"/>
              </w:rPr>
              <w:t>5, 6, 10, 15, 16</w:t>
            </w:r>
          </w:p>
        </w:tc>
      </w:tr>
      <w:tr w:rsidR="00294C80" w:rsidRPr="00294C80" w14:paraId="22E458E4" w14:textId="77777777" w:rsidTr="002D4509">
        <w:trPr>
          <w:trHeight w:val="513"/>
        </w:trPr>
        <w:tc>
          <w:tcPr>
            <w:tcW w:w="3099" w:type="dxa"/>
            <w:shd w:val="clear" w:color="auto" w:fill="auto"/>
          </w:tcPr>
          <w:p w14:paraId="1FCFE55B"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Beach, B.</w:t>
            </w:r>
          </w:p>
        </w:tc>
        <w:tc>
          <w:tcPr>
            <w:tcW w:w="3253" w:type="dxa"/>
            <w:shd w:val="clear" w:color="auto" w:fill="auto"/>
          </w:tcPr>
          <w:p w14:paraId="059E9A6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Point University</w:t>
            </w:r>
          </w:p>
        </w:tc>
        <w:tc>
          <w:tcPr>
            <w:tcW w:w="2066" w:type="dxa"/>
            <w:shd w:val="clear" w:color="auto" w:fill="auto"/>
          </w:tcPr>
          <w:p w14:paraId="3096C3DA" w14:textId="42C8BEA1" w:rsidR="00740BF1" w:rsidRPr="00294C80" w:rsidRDefault="005A4D66" w:rsidP="002D4509">
            <w:pPr>
              <w:rPr>
                <w:rFonts w:ascii="Raanana" w:hAnsi="Raanana" w:cs="Raanana"/>
                <w:b/>
                <w:sz w:val="20"/>
                <w:szCs w:val="20"/>
              </w:rPr>
            </w:pPr>
            <w:r>
              <w:rPr>
                <w:rFonts w:ascii="Raanana" w:hAnsi="Raanana" w:cs="Raanana"/>
                <w:b/>
                <w:sz w:val="20"/>
                <w:szCs w:val="20"/>
              </w:rPr>
              <w:t>4, 8</w:t>
            </w:r>
          </w:p>
        </w:tc>
      </w:tr>
      <w:tr w:rsidR="00294C80" w:rsidRPr="00294C80" w14:paraId="4507BB8C" w14:textId="77777777" w:rsidTr="002D4509">
        <w:trPr>
          <w:trHeight w:val="513"/>
        </w:trPr>
        <w:tc>
          <w:tcPr>
            <w:tcW w:w="3099" w:type="dxa"/>
            <w:shd w:val="clear" w:color="auto" w:fill="auto"/>
          </w:tcPr>
          <w:p w14:paraId="2D32DC60"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Brown, P.</w:t>
            </w:r>
          </w:p>
        </w:tc>
        <w:tc>
          <w:tcPr>
            <w:tcW w:w="3253" w:type="dxa"/>
            <w:shd w:val="clear" w:color="auto" w:fill="auto"/>
          </w:tcPr>
          <w:p w14:paraId="133D1589"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296FE743" w14:textId="520D0AC4" w:rsidR="00740BF1" w:rsidRPr="00294C80" w:rsidRDefault="005A4D66" w:rsidP="002D4509">
            <w:pPr>
              <w:rPr>
                <w:rFonts w:ascii="Raanana" w:hAnsi="Raanana" w:cs="Raanana"/>
                <w:b/>
                <w:sz w:val="20"/>
                <w:szCs w:val="20"/>
              </w:rPr>
            </w:pPr>
            <w:r>
              <w:rPr>
                <w:rFonts w:ascii="Raanana" w:hAnsi="Raanana" w:cs="Raanana"/>
                <w:b/>
                <w:sz w:val="20"/>
                <w:szCs w:val="20"/>
              </w:rPr>
              <w:t>6, 16</w:t>
            </w:r>
          </w:p>
        </w:tc>
      </w:tr>
      <w:tr w:rsidR="00294C80" w:rsidRPr="00294C80" w14:paraId="24338A94" w14:textId="77777777" w:rsidTr="002D4509">
        <w:trPr>
          <w:trHeight w:val="513"/>
        </w:trPr>
        <w:tc>
          <w:tcPr>
            <w:tcW w:w="3099" w:type="dxa"/>
            <w:shd w:val="clear" w:color="auto" w:fill="auto"/>
          </w:tcPr>
          <w:p w14:paraId="54B2CB44"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Cochran, V.</w:t>
            </w:r>
          </w:p>
        </w:tc>
        <w:tc>
          <w:tcPr>
            <w:tcW w:w="3253" w:type="dxa"/>
            <w:shd w:val="clear" w:color="auto" w:fill="auto"/>
          </w:tcPr>
          <w:p w14:paraId="6A2CCEA3"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5400225F" w14:textId="5962D51F" w:rsidR="00740BF1" w:rsidRPr="00294C80" w:rsidRDefault="005A4D66" w:rsidP="002D4509">
            <w:pPr>
              <w:rPr>
                <w:rFonts w:ascii="Raanana" w:hAnsi="Raanana" w:cs="Raanana"/>
                <w:b/>
                <w:sz w:val="20"/>
                <w:szCs w:val="20"/>
              </w:rPr>
            </w:pPr>
            <w:r>
              <w:rPr>
                <w:rFonts w:ascii="Raanana" w:hAnsi="Raanana" w:cs="Raanana"/>
                <w:b/>
                <w:sz w:val="20"/>
                <w:szCs w:val="20"/>
              </w:rPr>
              <w:t>1</w:t>
            </w:r>
          </w:p>
        </w:tc>
      </w:tr>
      <w:tr w:rsidR="00294C80" w:rsidRPr="00294C80" w14:paraId="5A788994" w14:textId="77777777" w:rsidTr="002D4509">
        <w:trPr>
          <w:trHeight w:val="513"/>
        </w:trPr>
        <w:tc>
          <w:tcPr>
            <w:tcW w:w="3099" w:type="dxa"/>
            <w:shd w:val="clear" w:color="auto" w:fill="auto"/>
          </w:tcPr>
          <w:p w14:paraId="6858111A" w14:textId="77777777" w:rsidR="00740BF1" w:rsidRPr="00294C80" w:rsidRDefault="00615E03" w:rsidP="002D4509">
            <w:pPr>
              <w:rPr>
                <w:rFonts w:ascii="Raanana" w:hAnsi="Raanana" w:cs="Raanana"/>
                <w:bCs/>
                <w:sz w:val="20"/>
                <w:szCs w:val="20"/>
              </w:rPr>
            </w:pPr>
            <w:r w:rsidRPr="00294C80">
              <w:rPr>
                <w:rFonts w:ascii="Raanana" w:hAnsi="Raanana" w:cs="Raanana" w:hint="cs"/>
                <w:bCs/>
                <w:sz w:val="20"/>
                <w:szCs w:val="20"/>
              </w:rPr>
              <w:t>Cyprian, L.</w:t>
            </w:r>
          </w:p>
        </w:tc>
        <w:tc>
          <w:tcPr>
            <w:tcW w:w="3253" w:type="dxa"/>
            <w:shd w:val="clear" w:color="auto" w:fill="auto"/>
          </w:tcPr>
          <w:p w14:paraId="0F786454" w14:textId="3F96F0E3" w:rsidR="00740BF1" w:rsidRPr="005A4D66" w:rsidRDefault="00615E03" w:rsidP="002D4509">
            <w:pPr>
              <w:rPr>
                <w:rFonts w:ascii="Raanana" w:hAnsi="Raanana" w:cs="Raanana"/>
                <w:b/>
                <w:sz w:val="20"/>
                <w:szCs w:val="20"/>
              </w:rPr>
            </w:pPr>
            <w:r w:rsidRPr="00036444">
              <w:rPr>
                <w:rFonts w:ascii="Raanana" w:hAnsi="Raanana" w:cs="Raanana" w:hint="cs"/>
                <w:sz w:val="20"/>
                <w:szCs w:val="20"/>
              </w:rPr>
              <w:t>Columbus Technical College</w:t>
            </w:r>
          </w:p>
        </w:tc>
        <w:tc>
          <w:tcPr>
            <w:tcW w:w="2066" w:type="dxa"/>
            <w:shd w:val="clear" w:color="auto" w:fill="auto"/>
          </w:tcPr>
          <w:p w14:paraId="18ADB153" w14:textId="7328507E" w:rsidR="00740BF1" w:rsidRPr="00294C80" w:rsidRDefault="005A4D66" w:rsidP="002D4509">
            <w:pPr>
              <w:rPr>
                <w:rFonts w:ascii="Raanana" w:hAnsi="Raanana" w:cs="Raanana"/>
                <w:b/>
                <w:sz w:val="20"/>
                <w:szCs w:val="20"/>
              </w:rPr>
            </w:pPr>
            <w:r>
              <w:rPr>
                <w:rFonts w:ascii="Raanana" w:hAnsi="Raanana" w:cs="Raanana"/>
                <w:b/>
                <w:sz w:val="20"/>
                <w:szCs w:val="20"/>
              </w:rPr>
              <w:t>1, 4, 5, 7, 8, 13</w:t>
            </w:r>
          </w:p>
        </w:tc>
      </w:tr>
      <w:tr w:rsidR="00294C80" w:rsidRPr="00294C80" w14:paraId="0DD12F05" w14:textId="77777777" w:rsidTr="002D4509">
        <w:trPr>
          <w:trHeight w:val="513"/>
        </w:trPr>
        <w:tc>
          <w:tcPr>
            <w:tcW w:w="3099" w:type="dxa"/>
            <w:shd w:val="clear" w:color="auto" w:fill="auto"/>
          </w:tcPr>
          <w:p w14:paraId="5D42D718"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Donaldson-Richard, K.</w:t>
            </w:r>
          </w:p>
        </w:tc>
        <w:tc>
          <w:tcPr>
            <w:tcW w:w="3253" w:type="dxa"/>
            <w:shd w:val="clear" w:color="auto" w:fill="auto"/>
          </w:tcPr>
          <w:p w14:paraId="684295DF"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5D7C8A44" w14:textId="3B92AA53" w:rsidR="00740BF1" w:rsidRPr="00294C80" w:rsidRDefault="00296C00" w:rsidP="002D4509">
            <w:pPr>
              <w:rPr>
                <w:rFonts w:ascii="Raanana" w:hAnsi="Raanana" w:cs="Raanana"/>
                <w:b/>
                <w:sz w:val="20"/>
                <w:szCs w:val="20"/>
              </w:rPr>
            </w:pPr>
            <w:r>
              <w:rPr>
                <w:rFonts w:ascii="Raanana" w:hAnsi="Raanana" w:cs="Raanana"/>
                <w:b/>
                <w:sz w:val="20"/>
                <w:szCs w:val="20"/>
              </w:rPr>
              <w:t>5</w:t>
            </w:r>
            <w:r w:rsidR="005A4D66">
              <w:rPr>
                <w:rFonts w:ascii="Raanana" w:hAnsi="Raanana" w:cs="Raanana"/>
                <w:b/>
                <w:sz w:val="20"/>
                <w:szCs w:val="20"/>
              </w:rPr>
              <w:t>, 9, 10</w:t>
            </w:r>
          </w:p>
        </w:tc>
      </w:tr>
      <w:tr w:rsidR="003F77E5" w:rsidRPr="00294C80" w14:paraId="12BF2FC4" w14:textId="77777777" w:rsidTr="002D4509">
        <w:trPr>
          <w:trHeight w:val="513"/>
        </w:trPr>
        <w:tc>
          <w:tcPr>
            <w:tcW w:w="3099" w:type="dxa"/>
            <w:shd w:val="clear" w:color="auto" w:fill="auto"/>
          </w:tcPr>
          <w:p w14:paraId="6278370D" w14:textId="7C5B2786" w:rsidR="003F77E5" w:rsidRPr="00294C80" w:rsidRDefault="003F77E5" w:rsidP="002D4509">
            <w:pPr>
              <w:rPr>
                <w:rFonts w:ascii="Raanana" w:hAnsi="Raanana" w:cs="Raanana"/>
                <w:sz w:val="20"/>
                <w:szCs w:val="20"/>
              </w:rPr>
            </w:pPr>
            <w:r>
              <w:rPr>
                <w:rFonts w:ascii="Raanana" w:hAnsi="Raanana" w:cs="Raanana"/>
                <w:sz w:val="20"/>
                <w:szCs w:val="20"/>
              </w:rPr>
              <w:t>Farmer, A.</w:t>
            </w:r>
          </w:p>
        </w:tc>
        <w:tc>
          <w:tcPr>
            <w:tcW w:w="3253" w:type="dxa"/>
            <w:shd w:val="clear" w:color="auto" w:fill="auto"/>
          </w:tcPr>
          <w:p w14:paraId="38E4E10A" w14:textId="43F8A246" w:rsidR="003F77E5" w:rsidRPr="00294C80" w:rsidRDefault="003F77E5" w:rsidP="002D4509">
            <w:pPr>
              <w:rPr>
                <w:rFonts w:ascii="Raanana" w:hAnsi="Raanana" w:cs="Raanana"/>
                <w:sz w:val="20"/>
                <w:szCs w:val="20"/>
              </w:rPr>
            </w:pPr>
            <w:r>
              <w:rPr>
                <w:rFonts w:ascii="Raanana" w:hAnsi="Raanana" w:cs="Raanana"/>
                <w:sz w:val="20"/>
                <w:szCs w:val="20"/>
              </w:rPr>
              <w:t>Albany State University</w:t>
            </w:r>
          </w:p>
        </w:tc>
        <w:tc>
          <w:tcPr>
            <w:tcW w:w="2066" w:type="dxa"/>
            <w:shd w:val="clear" w:color="auto" w:fill="auto"/>
          </w:tcPr>
          <w:p w14:paraId="3F9A0504" w14:textId="5C10D3B4" w:rsidR="003F77E5" w:rsidRDefault="003F77E5" w:rsidP="002D4509">
            <w:pPr>
              <w:rPr>
                <w:rFonts w:ascii="Raanana" w:hAnsi="Raanana" w:cs="Raanana"/>
                <w:b/>
                <w:sz w:val="20"/>
                <w:szCs w:val="20"/>
              </w:rPr>
            </w:pPr>
            <w:r>
              <w:rPr>
                <w:rFonts w:ascii="Raanana" w:hAnsi="Raanana" w:cs="Raanana"/>
                <w:b/>
                <w:sz w:val="20"/>
                <w:szCs w:val="20"/>
              </w:rPr>
              <w:t>5</w:t>
            </w:r>
            <w:r w:rsidR="0059525B">
              <w:rPr>
                <w:rFonts w:ascii="Raanana" w:hAnsi="Raanana" w:cs="Raanana"/>
                <w:b/>
                <w:sz w:val="20"/>
                <w:szCs w:val="20"/>
              </w:rPr>
              <w:t>, 12</w:t>
            </w:r>
          </w:p>
        </w:tc>
      </w:tr>
      <w:tr w:rsidR="00294C80" w:rsidRPr="00294C80" w14:paraId="4AA15C5B" w14:textId="77777777" w:rsidTr="002D4509">
        <w:trPr>
          <w:trHeight w:val="513"/>
        </w:trPr>
        <w:tc>
          <w:tcPr>
            <w:tcW w:w="3099" w:type="dxa"/>
            <w:shd w:val="clear" w:color="auto" w:fill="auto"/>
          </w:tcPr>
          <w:p w14:paraId="2D057DE7" w14:textId="77777777" w:rsidR="00740BF1" w:rsidRPr="00294C80" w:rsidRDefault="00615E03" w:rsidP="002D4509">
            <w:pPr>
              <w:rPr>
                <w:rFonts w:ascii="Raanana" w:hAnsi="Raanana" w:cs="Raanana"/>
                <w:sz w:val="20"/>
                <w:szCs w:val="20"/>
              </w:rPr>
            </w:pPr>
            <w:r w:rsidRPr="00294C80">
              <w:rPr>
                <w:rFonts w:ascii="Raanana" w:hAnsi="Raanana" w:cs="Raanana" w:hint="cs"/>
                <w:color w:val="000000" w:themeColor="text1"/>
                <w:sz w:val="20"/>
                <w:szCs w:val="20"/>
                <w:shd w:val="clear" w:color="auto" w:fill="FFFFFF"/>
              </w:rPr>
              <w:t xml:space="preserve">Franklin, O. </w:t>
            </w:r>
          </w:p>
        </w:tc>
        <w:tc>
          <w:tcPr>
            <w:tcW w:w="3253" w:type="dxa"/>
            <w:shd w:val="clear" w:color="auto" w:fill="auto"/>
          </w:tcPr>
          <w:p w14:paraId="46BBCB67"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Kennesaw State University</w:t>
            </w:r>
          </w:p>
        </w:tc>
        <w:tc>
          <w:tcPr>
            <w:tcW w:w="2066" w:type="dxa"/>
            <w:shd w:val="clear" w:color="auto" w:fill="auto"/>
          </w:tcPr>
          <w:p w14:paraId="2D770902" w14:textId="349138C1" w:rsidR="00740BF1" w:rsidRPr="00294C80" w:rsidRDefault="00EC1C4F" w:rsidP="002D4509">
            <w:pPr>
              <w:rPr>
                <w:rFonts w:ascii="Raanana" w:hAnsi="Raanana" w:cs="Raanana"/>
                <w:b/>
                <w:sz w:val="20"/>
                <w:szCs w:val="20"/>
              </w:rPr>
            </w:pPr>
            <w:r>
              <w:rPr>
                <w:rFonts w:ascii="Raanana" w:hAnsi="Raanana" w:cs="Raanana"/>
                <w:b/>
                <w:sz w:val="20"/>
                <w:szCs w:val="20"/>
              </w:rPr>
              <w:t>4, 9</w:t>
            </w:r>
          </w:p>
        </w:tc>
      </w:tr>
      <w:tr w:rsidR="00294C80" w:rsidRPr="00294C80" w14:paraId="0441F83D" w14:textId="77777777" w:rsidTr="002D4509">
        <w:trPr>
          <w:trHeight w:val="513"/>
        </w:trPr>
        <w:tc>
          <w:tcPr>
            <w:tcW w:w="3099" w:type="dxa"/>
            <w:shd w:val="clear" w:color="auto" w:fill="auto"/>
          </w:tcPr>
          <w:p w14:paraId="2B60E59A" w14:textId="77777777" w:rsidR="00740BF1" w:rsidRPr="00294C80" w:rsidRDefault="00615E03" w:rsidP="00294C80">
            <w:pPr>
              <w:rPr>
                <w:rFonts w:ascii="Raanana" w:hAnsi="Raanana" w:cs="Raanana"/>
                <w:color w:val="000000"/>
                <w:sz w:val="20"/>
                <w:szCs w:val="20"/>
                <w:shd w:val="clear" w:color="auto" w:fill="FFFFFF"/>
              </w:rPr>
            </w:pPr>
            <w:r w:rsidRPr="00CC7F55">
              <w:rPr>
                <w:rFonts w:ascii="Raanana" w:hAnsi="Raanana" w:cs="Raanana" w:hint="cs"/>
                <w:color w:val="000000"/>
                <w:sz w:val="21"/>
                <w:szCs w:val="21"/>
                <w:shd w:val="clear" w:color="auto" w:fill="FFFFFF"/>
              </w:rPr>
              <w:t>Giddens,</w:t>
            </w:r>
            <w:r>
              <w:rPr>
                <w:rFonts w:ascii="Raanana" w:hAnsi="Raanana" w:cs="Raanana"/>
                <w:color w:val="000000"/>
                <w:sz w:val="21"/>
                <w:szCs w:val="21"/>
                <w:shd w:val="clear" w:color="auto" w:fill="FFFFFF"/>
              </w:rPr>
              <w:t xml:space="preserve"> </w:t>
            </w:r>
            <w:r>
              <w:rPr>
                <w:rFonts w:ascii="Cambria" w:hAnsi="Cambria" w:cs="Raanana"/>
                <w:color w:val="000000"/>
                <w:sz w:val="21"/>
                <w:szCs w:val="21"/>
                <w:shd w:val="clear" w:color="auto" w:fill="FFFFFF"/>
              </w:rPr>
              <w:t>P.</w:t>
            </w:r>
            <w:r w:rsidRPr="00CC7F55">
              <w:rPr>
                <w:rFonts w:ascii="Raanana" w:hAnsi="Raanana" w:cs="Raanana" w:hint="cs"/>
                <w:color w:val="000000"/>
                <w:sz w:val="21"/>
                <w:szCs w:val="21"/>
                <w:shd w:val="clear" w:color="auto" w:fill="FFFFFF"/>
              </w:rPr>
              <w:t xml:space="preserve"> </w:t>
            </w:r>
          </w:p>
        </w:tc>
        <w:tc>
          <w:tcPr>
            <w:tcW w:w="3253" w:type="dxa"/>
            <w:shd w:val="clear" w:color="auto" w:fill="auto"/>
          </w:tcPr>
          <w:p w14:paraId="3E5D0445" w14:textId="61EEB997" w:rsidR="00740BF1" w:rsidRPr="00EC1C4F" w:rsidRDefault="00615E03" w:rsidP="002D4509">
            <w:pPr>
              <w:rPr>
                <w:rFonts w:ascii="Raanana" w:hAnsi="Raanana" w:cs="Raanana"/>
                <w:color w:val="000000"/>
                <w:sz w:val="21"/>
                <w:szCs w:val="21"/>
                <w:shd w:val="clear" w:color="auto" w:fill="FFFFFF"/>
              </w:rPr>
            </w:pPr>
            <w:r w:rsidRPr="00CC7F55">
              <w:rPr>
                <w:rFonts w:ascii="Raanana" w:hAnsi="Raanana" w:cs="Raanana" w:hint="cs"/>
                <w:color w:val="000000"/>
                <w:sz w:val="21"/>
                <w:szCs w:val="21"/>
                <w:shd w:val="clear" w:color="auto" w:fill="FFFFFF"/>
              </w:rPr>
              <w:t>Georgia State University</w:t>
            </w:r>
            <w:r>
              <w:rPr>
                <w:rFonts w:ascii="Raanana" w:hAnsi="Raanana" w:cs="Raanana"/>
                <w:color w:val="000000"/>
                <w:sz w:val="21"/>
                <w:szCs w:val="21"/>
                <w:shd w:val="clear" w:color="auto" w:fill="FFFFFF"/>
              </w:rPr>
              <w:t xml:space="preserve"> </w:t>
            </w:r>
          </w:p>
        </w:tc>
        <w:tc>
          <w:tcPr>
            <w:tcW w:w="2066" w:type="dxa"/>
            <w:shd w:val="clear" w:color="auto" w:fill="auto"/>
          </w:tcPr>
          <w:p w14:paraId="1179AF2C" w14:textId="1B4284D6" w:rsidR="00740BF1" w:rsidRPr="00294C80" w:rsidRDefault="00EC1C4F" w:rsidP="002D4509">
            <w:pPr>
              <w:rPr>
                <w:rFonts w:ascii="Raanana" w:hAnsi="Raanana" w:cs="Raanana"/>
                <w:b/>
                <w:sz w:val="20"/>
                <w:szCs w:val="20"/>
              </w:rPr>
            </w:pPr>
            <w:r>
              <w:rPr>
                <w:rFonts w:ascii="Raanana" w:hAnsi="Raanana" w:cs="Raanana"/>
                <w:b/>
                <w:sz w:val="20"/>
                <w:szCs w:val="20"/>
              </w:rPr>
              <w:t>4, 8</w:t>
            </w:r>
          </w:p>
        </w:tc>
      </w:tr>
      <w:tr w:rsidR="001B2AEC" w:rsidRPr="00294C80" w14:paraId="0A2B0541" w14:textId="77777777" w:rsidTr="002D4509">
        <w:trPr>
          <w:trHeight w:val="513"/>
        </w:trPr>
        <w:tc>
          <w:tcPr>
            <w:tcW w:w="3099" w:type="dxa"/>
            <w:shd w:val="clear" w:color="auto" w:fill="auto"/>
          </w:tcPr>
          <w:p w14:paraId="7C746132" w14:textId="5F315992" w:rsidR="001B2AEC" w:rsidRPr="00CC7F55" w:rsidRDefault="001B2AEC" w:rsidP="00294C80">
            <w:pPr>
              <w:rPr>
                <w:rFonts w:ascii="Raanana" w:hAnsi="Raanana" w:cs="Raanana"/>
                <w:color w:val="000000"/>
                <w:sz w:val="21"/>
                <w:szCs w:val="21"/>
                <w:shd w:val="clear" w:color="auto" w:fill="FFFFFF"/>
              </w:rPr>
            </w:pPr>
            <w:r>
              <w:rPr>
                <w:rFonts w:ascii="Raanana" w:hAnsi="Raanana" w:cs="Raanana"/>
                <w:color w:val="000000"/>
                <w:sz w:val="21"/>
                <w:szCs w:val="21"/>
                <w:shd w:val="clear" w:color="auto" w:fill="FFFFFF"/>
              </w:rPr>
              <w:t>Gillespie, W.</w:t>
            </w:r>
          </w:p>
        </w:tc>
        <w:tc>
          <w:tcPr>
            <w:tcW w:w="3253" w:type="dxa"/>
            <w:shd w:val="clear" w:color="auto" w:fill="auto"/>
          </w:tcPr>
          <w:p w14:paraId="17C1ADF5" w14:textId="4618A787" w:rsidR="001B2AEC" w:rsidRPr="00CC7F55" w:rsidRDefault="001B2AEC" w:rsidP="002D4509">
            <w:pPr>
              <w:rPr>
                <w:rFonts w:ascii="Raanana" w:hAnsi="Raanana" w:cs="Raanana"/>
                <w:color w:val="000000"/>
                <w:sz w:val="21"/>
                <w:szCs w:val="21"/>
                <w:shd w:val="clear" w:color="auto" w:fill="FFFFFF"/>
              </w:rPr>
            </w:pPr>
            <w:r>
              <w:rPr>
                <w:rFonts w:ascii="Raanana" w:hAnsi="Raanana" w:cs="Raanana"/>
                <w:color w:val="000000"/>
                <w:sz w:val="21"/>
                <w:szCs w:val="21"/>
                <w:shd w:val="clear" w:color="auto" w:fill="FFFFFF"/>
              </w:rPr>
              <w:t>Georgia Gwinnett College</w:t>
            </w:r>
          </w:p>
        </w:tc>
        <w:tc>
          <w:tcPr>
            <w:tcW w:w="2066" w:type="dxa"/>
            <w:shd w:val="clear" w:color="auto" w:fill="auto"/>
          </w:tcPr>
          <w:p w14:paraId="7C3B4DF7" w14:textId="184079AA" w:rsidR="001B2AEC" w:rsidRDefault="001B2AEC" w:rsidP="002D4509">
            <w:pPr>
              <w:rPr>
                <w:rFonts w:ascii="Raanana" w:hAnsi="Raanana" w:cs="Raanana"/>
                <w:b/>
                <w:sz w:val="20"/>
                <w:szCs w:val="20"/>
              </w:rPr>
            </w:pPr>
            <w:r>
              <w:rPr>
                <w:rFonts w:ascii="Raanana" w:hAnsi="Raanana" w:cs="Raanana"/>
                <w:b/>
                <w:sz w:val="20"/>
                <w:szCs w:val="20"/>
              </w:rPr>
              <w:t>4</w:t>
            </w:r>
            <w:r w:rsidR="0059525B">
              <w:rPr>
                <w:rFonts w:ascii="Raanana" w:hAnsi="Raanana" w:cs="Raanana"/>
                <w:b/>
                <w:sz w:val="20"/>
                <w:szCs w:val="20"/>
              </w:rPr>
              <w:t>, 8</w:t>
            </w:r>
          </w:p>
        </w:tc>
      </w:tr>
      <w:tr w:rsidR="00294C80" w:rsidRPr="00294C80" w14:paraId="1C80ADD7" w14:textId="77777777" w:rsidTr="002D4509">
        <w:trPr>
          <w:trHeight w:val="513"/>
        </w:trPr>
        <w:tc>
          <w:tcPr>
            <w:tcW w:w="3099" w:type="dxa"/>
            <w:shd w:val="clear" w:color="auto" w:fill="auto"/>
          </w:tcPr>
          <w:p w14:paraId="71DCFA0C" w14:textId="77777777" w:rsidR="00740BF1" w:rsidRPr="00294C80" w:rsidRDefault="00615E03" w:rsidP="002D4509">
            <w:pPr>
              <w:rPr>
                <w:rFonts w:ascii="Raanana" w:hAnsi="Raanana" w:cs="Raanana"/>
                <w:sz w:val="20"/>
                <w:szCs w:val="20"/>
              </w:rPr>
            </w:pPr>
            <w:proofErr w:type="spellStart"/>
            <w:r w:rsidRPr="00294C80">
              <w:rPr>
                <w:rFonts w:ascii="Raanana" w:hAnsi="Raanana" w:cs="Raanana" w:hint="cs"/>
                <w:color w:val="000000"/>
                <w:sz w:val="20"/>
                <w:szCs w:val="20"/>
              </w:rPr>
              <w:t>Giordiano</w:t>
            </w:r>
            <w:proofErr w:type="spellEnd"/>
            <w:r w:rsidRPr="00294C80">
              <w:rPr>
                <w:rFonts w:ascii="Raanana" w:hAnsi="Raanana" w:cs="Raanana" w:hint="cs"/>
                <w:color w:val="000000"/>
                <w:sz w:val="20"/>
                <w:szCs w:val="20"/>
              </w:rPr>
              <w:t xml:space="preserve">, C.  </w:t>
            </w:r>
          </w:p>
        </w:tc>
        <w:tc>
          <w:tcPr>
            <w:tcW w:w="3253" w:type="dxa"/>
            <w:shd w:val="clear" w:color="auto" w:fill="auto"/>
          </w:tcPr>
          <w:p w14:paraId="45719FE9"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331089BC" w14:textId="5D71DC61" w:rsidR="00740BF1" w:rsidRPr="00294C80" w:rsidRDefault="00EC1C4F" w:rsidP="002D4509">
            <w:pPr>
              <w:rPr>
                <w:rFonts w:ascii="Raanana" w:hAnsi="Raanana" w:cs="Raanana"/>
                <w:b/>
                <w:sz w:val="20"/>
                <w:szCs w:val="20"/>
              </w:rPr>
            </w:pPr>
            <w:r>
              <w:rPr>
                <w:rFonts w:ascii="Raanana" w:hAnsi="Raanana" w:cs="Raanana"/>
                <w:b/>
                <w:sz w:val="20"/>
                <w:szCs w:val="20"/>
              </w:rPr>
              <w:t>5, 10</w:t>
            </w:r>
          </w:p>
        </w:tc>
      </w:tr>
      <w:tr w:rsidR="00294C80" w:rsidRPr="00294C80" w14:paraId="556C49FE" w14:textId="77777777" w:rsidTr="002D4509">
        <w:trPr>
          <w:trHeight w:val="513"/>
        </w:trPr>
        <w:tc>
          <w:tcPr>
            <w:tcW w:w="3099" w:type="dxa"/>
            <w:shd w:val="clear" w:color="auto" w:fill="auto"/>
          </w:tcPr>
          <w:p w14:paraId="0F99E1F5"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Hager, J.</w:t>
            </w:r>
          </w:p>
        </w:tc>
        <w:tc>
          <w:tcPr>
            <w:tcW w:w="3253" w:type="dxa"/>
            <w:shd w:val="clear" w:color="auto" w:fill="auto"/>
          </w:tcPr>
          <w:p w14:paraId="1D7E271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0BAF0C01" w14:textId="54E491BA" w:rsidR="00740BF1" w:rsidRPr="00294C80" w:rsidRDefault="00EC1C4F" w:rsidP="002D4509">
            <w:pPr>
              <w:rPr>
                <w:rFonts w:ascii="Raanana" w:hAnsi="Raanana" w:cs="Raanana"/>
                <w:b/>
                <w:sz w:val="20"/>
                <w:szCs w:val="20"/>
              </w:rPr>
            </w:pPr>
            <w:r>
              <w:rPr>
                <w:rFonts w:ascii="Raanana" w:hAnsi="Raanana" w:cs="Raanana"/>
                <w:b/>
                <w:sz w:val="20"/>
                <w:szCs w:val="20"/>
              </w:rPr>
              <w:t>5, 10</w:t>
            </w:r>
          </w:p>
        </w:tc>
      </w:tr>
      <w:tr w:rsidR="00294C80" w:rsidRPr="00294C80" w14:paraId="2CB8127D" w14:textId="77777777" w:rsidTr="002D4509">
        <w:trPr>
          <w:trHeight w:val="513"/>
        </w:trPr>
        <w:tc>
          <w:tcPr>
            <w:tcW w:w="3099" w:type="dxa"/>
            <w:shd w:val="clear" w:color="auto" w:fill="auto"/>
          </w:tcPr>
          <w:p w14:paraId="365F87FD" w14:textId="77777777" w:rsidR="00740BF1" w:rsidRPr="00294C80" w:rsidRDefault="00615E03" w:rsidP="002D4509">
            <w:pPr>
              <w:rPr>
                <w:rFonts w:ascii="Raanana" w:hAnsi="Raanana" w:cs="Raanana"/>
                <w:sz w:val="20"/>
                <w:szCs w:val="20"/>
              </w:rPr>
            </w:pPr>
            <w:proofErr w:type="spellStart"/>
            <w:r w:rsidRPr="00294C80">
              <w:rPr>
                <w:rFonts w:ascii="Raanana" w:hAnsi="Raanana" w:cs="Raanana" w:hint="cs"/>
                <w:color w:val="000000"/>
                <w:sz w:val="20"/>
                <w:szCs w:val="20"/>
              </w:rPr>
              <w:t>Harner</w:t>
            </w:r>
            <w:proofErr w:type="spellEnd"/>
            <w:r w:rsidRPr="00294C80">
              <w:rPr>
                <w:rFonts w:ascii="Raanana" w:hAnsi="Raanana" w:cs="Raanana" w:hint="cs"/>
                <w:color w:val="000000"/>
                <w:sz w:val="20"/>
                <w:szCs w:val="20"/>
              </w:rPr>
              <w:t>, M.</w:t>
            </w:r>
          </w:p>
        </w:tc>
        <w:tc>
          <w:tcPr>
            <w:tcW w:w="3253" w:type="dxa"/>
            <w:shd w:val="clear" w:color="auto" w:fill="auto"/>
          </w:tcPr>
          <w:p w14:paraId="09F0D246"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76BF8757" w14:textId="326859F1" w:rsidR="00740BF1" w:rsidRPr="00294C80" w:rsidRDefault="00EC1C4F" w:rsidP="002D4509">
            <w:pPr>
              <w:rPr>
                <w:rFonts w:ascii="Raanana" w:hAnsi="Raanana" w:cs="Raanana"/>
                <w:b/>
                <w:sz w:val="20"/>
                <w:szCs w:val="20"/>
              </w:rPr>
            </w:pPr>
            <w:r>
              <w:rPr>
                <w:rFonts w:ascii="Raanana" w:hAnsi="Raanana" w:cs="Raanana"/>
                <w:b/>
                <w:sz w:val="20"/>
                <w:szCs w:val="20"/>
              </w:rPr>
              <w:t>5, 10</w:t>
            </w:r>
          </w:p>
        </w:tc>
      </w:tr>
      <w:tr w:rsidR="00A0112D" w:rsidRPr="00294C80" w14:paraId="7A8B8180" w14:textId="77777777" w:rsidTr="002D4509">
        <w:trPr>
          <w:trHeight w:val="513"/>
        </w:trPr>
        <w:tc>
          <w:tcPr>
            <w:tcW w:w="3099" w:type="dxa"/>
            <w:shd w:val="clear" w:color="auto" w:fill="auto"/>
          </w:tcPr>
          <w:p w14:paraId="2BFFDBC2" w14:textId="26A41CE7" w:rsidR="00A0112D" w:rsidRPr="00294C80" w:rsidRDefault="00A0112D" w:rsidP="002D4509">
            <w:pPr>
              <w:rPr>
                <w:rFonts w:ascii="Raanana" w:hAnsi="Raanana" w:cs="Raanana" w:hint="cs"/>
                <w:color w:val="000000"/>
                <w:sz w:val="20"/>
                <w:szCs w:val="20"/>
              </w:rPr>
            </w:pPr>
            <w:r>
              <w:rPr>
                <w:rFonts w:ascii="Raanana" w:hAnsi="Raanana" w:cs="Raanana"/>
                <w:color w:val="000000"/>
                <w:sz w:val="20"/>
                <w:szCs w:val="20"/>
              </w:rPr>
              <w:t>Henry, B.</w:t>
            </w:r>
          </w:p>
        </w:tc>
        <w:tc>
          <w:tcPr>
            <w:tcW w:w="3253" w:type="dxa"/>
            <w:shd w:val="clear" w:color="auto" w:fill="auto"/>
          </w:tcPr>
          <w:p w14:paraId="119E6092" w14:textId="67D01DC2" w:rsidR="00A0112D" w:rsidRPr="00294C80" w:rsidRDefault="00A0112D" w:rsidP="002D4509">
            <w:pPr>
              <w:rPr>
                <w:rFonts w:ascii="Raanana" w:hAnsi="Raanana" w:cs="Raanana" w:hint="cs"/>
                <w:sz w:val="20"/>
                <w:szCs w:val="20"/>
              </w:rPr>
            </w:pPr>
            <w:r>
              <w:rPr>
                <w:rFonts w:ascii="Raanana" w:hAnsi="Raanana" w:cs="Raanana"/>
                <w:sz w:val="20"/>
                <w:szCs w:val="20"/>
              </w:rPr>
              <w:t>Albany State University</w:t>
            </w:r>
          </w:p>
        </w:tc>
        <w:tc>
          <w:tcPr>
            <w:tcW w:w="2066" w:type="dxa"/>
            <w:shd w:val="clear" w:color="auto" w:fill="auto"/>
          </w:tcPr>
          <w:p w14:paraId="03EB7245" w14:textId="5EE880C1" w:rsidR="00A0112D" w:rsidRDefault="00A0112D" w:rsidP="002D4509">
            <w:pPr>
              <w:rPr>
                <w:rFonts w:ascii="Raanana" w:hAnsi="Raanana" w:cs="Raanana"/>
                <w:b/>
                <w:sz w:val="20"/>
                <w:szCs w:val="20"/>
              </w:rPr>
            </w:pPr>
            <w:r>
              <w:rPr>
                <w:rFonts w:ascii="Raanana" w:hAnsi="Raanana" w:cs="Raanana"/>
                <w:b/>
                <w:sz w:val="20"/>
                <w:szCs w:val="20"/>
              </w:rPr>
              <w:t>5, 11</w:t>
            </w:r>
            <w:bookmarkStart w:id="3" w:name="_GoBack"/>
            <w:bookmarkEnd w:id="3"/>
          </w:p>
        </w:tc>
      </w:tr>
      <w:tr w:rsidR="00294C80" w:rsidRPr="00294C80" w14:paraId="4EE28041" w14:textId="77777777" w:rsidTr="002D4509">
        <w:trPr>
          <w:trHeight w:val="513"/>
        </w:trPr>
        <w:tc>
          <w:tcPr>
            <w:tcW w:w="3099" w:type="dxa"/>
            <w:shd w:val="clear" w:color="auto" w:fill="auto"/>
          </w:tcPr>
          <w:p w14:paraId="2CA9FEE2"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Hochschild, T.</w:t>
            </w:r>
          </w:p>
        </w:tc>
        <w:tc>
          <w:tcPr>
            <w:tcW w:w="3253" w:type="dxa"/>
            <w:shd w:val="clear" w:color="auto" w:fill="auto"/>
          </w:tcPr>
          <w:p w14:paraId="10A3E3CB"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 xml:space="preserve">Valdosta State University </w:t>
            </w:r>
          </w:p>
        </w:tc>
        <w:tc>
          <w:tcPr>
            <w:tcW w:w="2066" w:type="dxa"/>
            <w:shd w:val="clear" w:color="auto" w:fill="auto"/>
          </w:tcPr>
          <w:p w14:paraId="7A66A55B" w14:textId="79E09A79" w:rsidR="00740BF1" w:rsidRPr="00294C80" w:rsidRDefault="00EC1C4F" w:rsidP="002D4509">
            <w:pPr>
              <w:rPr>
                <w:rFonts w:ascii="Raanana" w:hAnsi="Raanana" w:cs="Raanana"/>
                <w:b/>
                <w:sz w:val="20"/>
                <w:szCs w:val="20"/>
              </w:rPr>
            </w:pPr>
            <w:r>
              <w:rPr>
                <w:rFonts w:ascii="Raanana" w:hAnsi="Raanana" w:cs="Raanana"/>
                <w:b/>
                <w:sz w:val="20"/>
                <w:szCs w:val="20"/>
              </w:rPr>
              <w:t>6, 14</w:t>
            </w:r>
          </w:p>
        </w:tc>
      </w:tr>
      <w:tr w:rsidR="00294C80" w:rsidRPr="00294C80" w14:paraId="3915AEF3" w14:textId="77777777" w:rsidTr="002D4509">
        <w:trPr>
          <w:trHeight w:val="513"/>
        </w:trPr>
        <w:tc>
          <w:tcPr>
            <w:tcW w:w="3099" w:type="dxa"/>
            <w:shd w:val="clear" w:color="auto" w:fill="auto"/>
          </w:tcPr>
          <w:p w14:paraId="625F228A"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Hubbard, V.</w:t>
            </w:r>
          </w:p>
        </w:tc>
        <w:tc>
          <w:tcPr>
            <w:tcW w:w="3253" w:type="dxa"/>
            <w:shd w:val="clear" w:color="auto" w:fill="auto"/>
          </w:tcPr>
          <w:p w14:paraId="76BCFBAB"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4B0FD2C5" w14:textId="71F0F71F" w:rsidR="00740BF1" w:rsidRPr="00294C80" w:rsidRDefault="00296C00" w:rsidP="002D4509">
            <w:pPr>
              <w:rPr>
                <w:rFonts w:ascii="Raanana" w:hAnsi="Raanana" w:cs="Raanana"/>
                <w:b/>
                <w:sz w:val="20"/>
                <w:szCs w:val="20"/>
              </w:rPr>
            </w:pPr>
            <w:r>
              <w:rPr>
                <w:rFonts w:ascii="Raanana" w:hAnsi="Raanana" w:cs="Raanana"/>
                <w:b/>
                <w:sz w:val="20"/>
                <w:szCs w:val="20"/>
              </w:rPr>
              <w:t>5</w:t>
            </w:r>
            <w:r w:rsidR="00EC1C4F">
              <w:rPr>
                <w:rFonts w:ascii="Raanana" w:hAnsi="Raanana" w:cs="Raanana"/>
                <w:b/>
                <w:sz w:val="20"/>
                <w:szCs w:val="20"/>
              </w:rPr>
              <w:t>, 10</w:t>
            </w:r>
          </w:p>
        </w:tc>
      </w:tr>
      <w:tr w:rsidR="00294C80" w:rsidRPr="00294C80" w14:paraId="7DAAB5E8" w14:textId="77777777" w:rsidTr="002D4509">
        <w:trPr>
          <w:trHeight w:val="513"/>
        </w:trPr>
        <w:tc>
          <w:tcPr>
            <w:tcW w:w="3099" w:type="dxa"/>
            <w:shd w:val="clear" w:color="auto" w:fill="auto"/>
          </w:tcPr>
          <w:p w14:paraId="0FE582E3"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Hurt, A</w:t>
            </w:r>
          </w:p>
        </w:tc>
        <w:tc>
          <w:tcPr>
            <w:tcW w:w="3253" w:type="dxa"/>
            <w:shd w:val="clear" w:color="auto" w:fill="auto"/>
          </w:tcPr>
          <w:p w14:paraId="72DAF370"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54B9F9A3" w14:textId="3C2DDC93" w:rsidR="00740BF1" w:rsidRPr="00294C80" w:rsidRDefault="00EC1C4F" w:rsidP="002D4509">
            <w:pPr>
              <w:rPr>
                <w:rFonts w:ascii="Raanana" w:hAnsi="Raanana" w:cs="Raanana"/>
                <w:b/>
                <w:sz w:val="20"/>
                <w:szCs w:val="20"/>
              </w:rPr>
            </w:pPr>
            <w:r>
              <w:rPr>
                <w:rFonts w:ascii="Raanana" w:hAnsi="Raanana" w:cs="Raanana"/>
                <w:b/>
                <w:sz w:val="20"/>
                <w:szCs w:val="20"/>
              </w:rPr>
              <w:t>6, 15</w:t>
            </w:r>
          </w:p>
        </w:tc>
      </w:tr>
      <w:tr w:rsidR="00294C80" w:rsidRPr="00294C80" w14:paraId="239C7BDF" w14:textId="77777777" w:rsidTr="002D4509">
        <w:trPr>
          <w:trHeight w:val="513"/>
        </w:trPr>
        <w:tc>
          <w:tcPr>
            <w:tcW w:w="3099" w:type="dxa"/>
            <w:shd w:val="clear" w:color="auto" w:fill="auto"/>
          </w:tcPr>
          <w:p w14:paraId="1911815D"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Ibe, P.</w:t>
            </w:r>
          </w:p>
        </w:tc>
        <w:tc>
          <w:tcPr>
            <w:tcW w:w="3253" w:type="dxa"/>
            <w:shd w:val="clear" w:color="auto" w:fill="auto"/>
          </w:tcPr>
          <w:p w14:paraId="4F9C9ED5"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4686273F" w14:textId="29C478EA" w:rsidR="00740BF1" w:rsidRPr="00294C80" w:rsidRDefault="00EC1C4F" w:rsidP="002D4509">
            <w:pPr>
              <w:rPr>
                <w:rFonts w:ascii="Raanana" w:hAnsi="Raanana" w:cs="Raanana"/>
                <w:b/>
                <w:sz w:val="20"/>
                <w:szCs w:val="20"/>
              </w:rPr>
            </w:pPr>
            <w:r>
              <w:rPr>
                <w:rFonts w:ascii="Raanana" w:hAnsi="Raanana" w:cs="Raanana"/>
                <w:b/>
                <w:sz w:val="20"/>
                <w:szCs w:val="20"/>
              </w:rPr>
              <w:t>5, 11, 12</w:t>
            </w:r>
          </w:p>
        </w:tc>
      </w:tr>
      <w:tr w:rsidR="00294C80" w:rsidRPr="00294C80" w14:paraId="4A333DCF" w14:textId="77777777" w:rsidTr="002D4509">
        <w:trPr>
          <w:trHeight w:val="513"/>
        </w:trPr>
        <w:tc>
          <w:tcPr>
            <w:tcW w:w="3099" w:type="dxa"/>
            <w:shd w:val="clear" w:color="auto" w:fill="auto"/>
          </w:tcPr>
          <w:p w14:paraId="4548E7A3"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lastRenderedPageBreak/>
              <w:t>Kilby, B.</w:t>
            </w:r>
          </w:p>
        </w:tc>
        <w:tc>
          <w:tcPr>
            <w:tcW w:w="3253" w:type="dxa"/>
            <w:shd w:val="clear" w:color="auto" w:fill="auto"/>
          </w:tcPr>
          <w:p w14:paraId="18EB38F3"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 xml:space="preserve">University of North Georgia </w:t>
            </w:r>
          </w:p>
        </w:tc>
        <w:tc>
          <w:tcPr>
            <w:tcW w:w="2066" w:type="dxa"/>
            <w:shd w:val="clear" w:color="auto" w:fill="auto"/>
          </w:tcPr>
          <w:p w14:paraId="12F488DD" w14:textId="54B1CAD2" w:rsidR="00740BF1" w:rsidRPr="00294C80" w:rsidRDefault="00EC1C4F" w:rsidP="002D4509">
            <w:pPr>
              <w:rPr>
                <w:rFonts w:ascii="Raanana" w:hAnsi="Raanana" w:cs="Raanana"/>
                <w:b/>
                <w:sz w:val="20"/>
                <w:szCs w:val="20"/>
              </w:rPr>
            </w:pPr>
            <w:r>
              <w:rPr>
                <w:rFonts w:ascii="Raanana" w:hAnsi="Raanana" w:cs="Raanana"/>
                <w:b/>
                <w:sz w:val="20"/>
                <w:szCs w:val="20"/>
              </w:rPr>
              <w:t>6, 15</w:t>
            </w:r>
          </w:p>
        </w:tc>
      </w:tr>
      <w:tr w:rsidR="00294C80" w:rsidRPr="00294C80" w14:paraId="183159D3" w14:textId="77777777" w:rsidTr="002D4509">
        <w:trPr>
          <w:trHeight w:val="513"/>
        </w:trPr>
        <w:tc>
          <w:tcPr>
            <w:tcW w:w="3099" w:type="dxa"/>
            <w:shd w:val="clear" w:color="auto" w:fill="auto"/>
          </w:tcPr>
          <w:p w14:paraId="2AD6F888" w14:textId="5519FF37" w:rsidR="00740BF1" w:rsidRPr="00294C80" w:rsidRDefault="00615E03" w:rsidP="002D4509">
            <w:pPr>
              <w:rPr>
                <w:rFonts w:ascii="Raanana" w:hAnsi="Raanana" w:cs="Raanana"/>
                <w:sz w:val="20"/>
                <w:szCs w:val="20"/>
              </w:rPr>
            </w:pPr>
            <w:r w:rsidRPr="00294C80">
              <w:rPr>
                <w:rFonts w:ascii="Raanana" w:hAnsi="Raanana" w:cs="Raanana" w:hint="cs"/>
                <w:sz w:val="20"/>
                <w:szCs w:val="20"/>
              </w:rPr>
              <w:t>Kill</w:t>
            </w:r>
            <w:r w:rsidR="006A6CCE">
              <w:rPr>
                <w:rFonts w:ascii="Raanana" w:hAnsi="Raanana" w:cs="Raanana"/>
                <w:sz w:val="20"/>
                <w:szCs w:val="20"/>
              </w:rPr>
              <w:t>am</w:t>
            </w:r>
            <w:r w:rsidRPr="00294C80">
              <w:rPr>
                <w:rFonts w:ascii="Raanana" w:hAnsi="Raanana" w:cs="Raanana" w:hint="cs"/>
                <w:sz w:val="20"/>
                <w:szCs w:val="20"/>
              </w:rPr>
              <w:t>, G.</w:t>
            </w:r>
          </w:p>
        </w:tc>
        <w:tc>
          <w:tcPr>
            <w:tcW w:w="3253" w:type="dxa"/>
            <w:shd w:val="clear" w:color="auto" w:fill="auto"/>
          </w:tcPr>
          <w:p w14:paraId="14093414"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Kennesaw State University</w:t>
            </w:r>
          </w:p>
        </w:tc>
        <w:tc>
          <w:tcPr>
            <w:tcW w:w="2066" w:type="dxa"/>
            <w:shd w:val="clear" w:color="auto" w:fill="auto"/>
          </w:tcPr>
          <w:p w14:paraId="401F9F5C" w14:textId="09138501" w:rsidR="00740BF1" w:rsidRPr="00294C80" w:rsidRDefault="00EC1C4F" w:rsidP="002D4509">
            <w:pPr>
              <w:rPr>
                <w:rFonts w:ascii="Raanana" w:hAnsi="Raanana" w:cs="Raanana"/>
                <w:b/>
                <w:sz w:val="20"/>
                <w:szCs w:val="20"/>
              </w:rPr>
            </w:pPr>
            <w:r>
              <w:rPr>
                <w:rFonts w:ascii="Raanana" w:hAnsi="Raanana" w:cs="Raanana"/>
                <w:b/>
                <w:sz w:val="20"/>
                <w:szCs w:val="20"/>
              </w:rPr>
              <w:t>1</w:t>
            </w:r>
          </w:p>
        </w:tc>
      </w:tr>
      <w:tr w:rsidR="00294C80" w:rsidRPr="00294C80" w14:paraId="26621925" w14:textId="77777777" w:rsidTr="002D4509">
        <w:trPr>
          <w:trHeight w:val="513"/>
        </w:trPr>
        <w:tc>
          <w:tcPr>
            <w:tcW w:w="3099" w:type="dxa"/>
            <w:shd w:val="clear" w:color="auto" w:fill="auto"/>
          </w:tcPr>
          <w:p w14:paraId="384FBF7B" w14:textId="77777777" w:rsidR="00740BF1" w:rsidRPr="00294C80" w:rsidRDefault="00615E03" w:rsidP="002D4509">
            <w:pPr>
              <w:rPr>
                <w:rFonts w:ascii="Raanana" w:hAnsi="Raanana" w:cs="Raanana"/>
                <w:bCs/>
                <w:sz w:val="20"/>
                <w:szCs w:val="20"/>
              </w:rPr>
            </w:pPr>
            <w:r w:rsidRPr="00294C80">
              <w:rPr>
                <w:rFonts w:ascii="Raanana" w:hAnsi="Raanana" w:cs="Raanana" w:hint="cs"/>
                <w:sz w:val="20"/>
                <w:szCs w:val="20"/>
                <w:shd w:val="clear" w:color="auto" w:fill="FFFFFF"/>
              </w:rPr>
              <w:t>Leonard, A.</w:t>
            </w:r>
          </w:p>
        </w:tc>
        <w:tc>
          <w:tcPr>
            <w:tcW w:w="3253" w:type="dxa"/>
            <w:shd w:val="clear" w:color="auto" w:fill="auto"/>
          </w:tcPr>
          <w:p w14:paraId="6671A4A1"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30C59140" w14:textId="76AB98DC" w:rsidR="00740BF1" w:rsidRPr="00294C80" w:rsidRDefault="00EC1C4F" w:rsidP="002D4509">
            <w:pPr>
              <w:rPr>
                <w:rFonts w:ascii="Raanana" w:hAnsi="Raanana" w:cs="Raanana"/>
                <w:b/>
                <w:sz w:val="20"/>
                <w:szCs w:val="20"/>
              </w:rPr>
            </w:pPr>
            <w:r>
              <w:rPr>
                <w:rFonts w:ascii="Raanana" w:hAnsi="Raanana" w:cs="Raanana"/>
                <w:b/>
                <w:sz w:val="20"/>
                <w:szCs w:val="20"/>
              </w:rPr>
              <w:t>5, 10</w:t>
            </w:r>
          </w:p>
        </w:tc>
      </w:tr>
      <w:tr w:rsidR="003F77E5" w:rsidRPr="00294C80" w14:paraId="513166D4" w14:textId="77777777" w:rsidTr="002D4509">
        <w:trPr>
          <w:trHeight w:val="513"/>
        </w:trPr>
        <w:tc>
          <w:tcPr>
            <w:tcW w:w="3099" w:type="dxa"/>
            <w:shd w:val="clear" w:color="auto" w:fill="auto"/>
          </w:tcPr>
          <w:p w14:paraId="217B26BA" w14:textId="5182A01B" w:rsidR="003F77E5" w:rsidRPr="00294C80" w:rsidRDefault="003F77E5" w:rsidP="00BB53A7">
            <w:pPr>
              <w:rPr>
                <w:rFonts w:ascii="Raanana" w:hAnsi="Raanana" w:cs="Raanana"/>
                <w:color w:val="000000"/>
                <w:sz w:val="20"/>
                <w:szCs w:val="20"/>
                <w:bdr w:val="none" w:sz="0" w:space="0" w:color="auto" w:frame="1"/>
              </w:rPr>
            </w:pPr>
            <w:r>
              <w:rPr>
                <w:rFonts w:ascii="Raanana" w:hAnsi="Raanana" w:cs="Raanana"/>
                <w:color w:val="000000"/>
                <w:sz w:val="20"/>
                <w:szCs w:val="20"/>
                <w:bdr w:val="none" w:sz="0" w:space="0" w:color="auto" w:frame="1"/>
              </w:rPr>
              <w:t>Liwanga, G.</w:t>
            </w:r>
          </w:p>
        </w:tc>
        <w:tc>
          <w:tcPr>
            <w:tcW w:w="3253" w:type="dxa"/>
            <w:shd w:val="clear" w:color="auto" w:fill="auto"/>
          </w:tcPr>
          <w:p w14:paraId="0C8980E5" w14:textId="0507EC2B" w:rsidR="003F77E5" w:rsidRPr="00294C80" w:rsidRDefault="003F77E5" w:rsidP="002D4509">
            <w:pPr>
              <w:rPr>
                <w:rFonts w:ascii="Raanana" w:hAnsi="Raanana" w:cs="Raanana"/>
                <w:sz w:val="20"/>
                <w:szCs w:val="20"/>
              </w:rPr>
            </w:pPr>
            <w:r>
              <w:rPr>
                <w:rFonts w:ascii="Raanana" w:hAnsi="Raanana" w:cs="Raanana"/>
                <w:sz w:val="20"/>
                <w:szCs w:val="20"/>
              </w:rPr>
              <w:t>Albany State University</w:t>
            </w:r>
          </w:p>
        </w:tc>
        <w:tc>
          <w:tcPr>
            <w:tcW w:w="2066" w:type="dxa"/>
            <w:shd w:val="clear" w:color="auto" w:fill="auto"/>
          </w:tcPr>
          <w:p w14:paraId="12228412" w14:textId="4FB93325" w:rsidR="003F77E5" w:rsidRDefault="003F77E5" w:rsidP="002D4509">
            <w:pPr>
              <w:rPr>
                <w:rFonts w:ascii="Raanana" w:hAnsi="Raanana" w:cs="Raanana"/>
                <w:b/>
                <w:sz w:val="20"/>
                <w:szCs w:val="20"/>
              </w:rPr>
            </w:pPr>
            <w:r>
              <w:rPr>
                <w:rFonts w:ascii="Raanana" w:hAnsi="Raanana" w:cs="Raanana"/>
                <w:b/>
                <w:sz w:val="20"/>
                <w:szCs w:val="20"/>
              </w:rPr>
              <w:t>5</w:t>
            </w:r>
            <w:r w:rsidR="0059525B">
              <w:rPr>
                <w:rFonts w:ascii="Raanana" w:hAnsi="Raanana" w:cs="Raanana"/>
                <w:b/>
                <w:sz w:val="20"/>
                <w:szCs w:val="20"/>
              </w:rPr>
              <w:t>, 12</w:t>
            </w:r>
          </w:p>
        </w:tc>
      </w:tr>
      <w:tr w:rsidR="00294C80" w:rsidRPr="00294C80" w14:paraId="31729A1F" w14:textId="77777777" w:rsidTr="002D4509">
        <w:trPr>
          <w:trHeight w:val="513"/>
        </w:trPr>
        <w:tc>
          <w:tcPr>
            <w:tcW w:w="3099" w:type="dxa"/>
            <w:shd w:val="clear" w:color="auto" w:fill="auto"/>
          </w:tcPr>
          <w:p w14:paraId="1C6B7291" w14:textId="77777777" w:rsidR="00740BF1" w:rsidRPr="00294C80" w:rsidRDefault="00615E03" w:rsidP="00BB53A7">
            <w:pPr>
              <w:rPr>
                <w:rFonts w:ascii="Raanana" w:hAnsi="Raanana" w:cs="Raanana"/>
                <w:sz w:val="20"/>
                <w:szCs w:val="20"/>
              </w:rPr>
            </w:pPr>
            <w:r w:rsidRPr="00294C80">
              <w:rPr>
                <w:rFonts w:ascii="Raanana" w:hAnsi="Raanana" w:cs="Raanana" w:hint="cs"/>
                <w:color w:val="000000"/>
                <w:sz w:val="20"/>
                <w:szCs w:val="20"/>
                <w:bdr w:val="none" w:sz="0" w:space="0" w:color="auto" w:frame="1"/>
              </w:rPr>
              <w:t xml:space="preserve">Liwanga, R. </w:t>
            </w:r>
          </w:p>
        </w:tc>
        <w:tc>
          <w:tcPr>
            <w:tcW w:w="3253" w:type="dxa"/>
            <w:shd w:val="clear" w:color="auto" w:fill="auto"/>
          </w:tcPr>
          <w:p w14:paraId="6116DB26"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44E21CAB" w14:textId="2B40B5B7" w:rsidR="00740BF1" w:rsidRPr="00294C80" w:rsidRDefault="00EC1C4F" w:rsidP="002D4509">
            <w:pPr>
              <w:rPr>
                <w:rFonts w:ascii="Raanana" w:hAnsi="Raanana" w:cs="Raanana"/>
                <w:b/>
                <w:sz w:val="20"/>
                <w:szCs w:val="20"/>
              </w:rPr>
            </w:pPr>
            <w:r>
              <w:rPr>
                <w:rFonts w:ascii="Raanana" w:hAnsi="Raanana" w:cs="Raanana"/>
                <w:b/>
                <w:sz w:val="20"/>
                <w:szCs w:val="20"/>
              </w:rPr>
              <w:t>5, 11, 12</w:t>
            </w:r>
          </w:p>
        </w:tc>
      </w:tr>
      <w:tr w:rsidR="00BA2328" w:rsidRPr="00294C80" w14:paraId="7BD781B8" w14:textId="77777777" w:rsidTr="002D4509">
        <w:trPr>
          <w:trHeight w:val="513"/>
        </w:trPr>
        <w:tc>
          <w:tcPr>
            <w:tcW w:w="3099" w:type="dxa"/>
            <w:shd w:val="clear" w:color="auto" w:fill="auto"/>
          </w:tcPr>
          <w:p w14:paraId="446BBAF1" w14:textId="4D6CF007" w:rsidR="00BA2328" w:rsidRPr="00294C80" w:rsidRDefault="00BA2328" w:rsidP="00BB53A7">
            <w:pPr>
              <w:rPr>
                <w:rFonts w:ascii="Raanana" w:hAnsi="Raanana" w:cs="Raanana"/>
                <w:color w:val="000000"/>
                <w:sz w:val="20"/>
                <w:szCs w:val="20"/>
                <w:bdr w:val="none" w:sz="0" w:space="0" w:color="auto" w:frame="1"/>
              </w:rPr>
            </w:pPr>
            <w:r>
              <w:rPr>
                <w:rFonts w:ascii="Raanana" w:hAnsi="Raanana" w:cs="Raanana"/>
                <w:color w:val="000000"/>
                <w:sz w:val="20"/>
                <w:szCs w:val="20"/>
                <w:bdr w:val="none" w:sz="0" w:space="0" w:color="auto" w:frame="1"/>
              </w:rPr>
              <w:t>Mayua, Jim</w:t>
            </w:r>
          </w:p>
        </w:tc>
        <w:tc>
          <w:tcPr>
            <w:tcW w:w="3253" w:type="dxa"/>
            <w:shd w:val="clear" w:color="auto" w:fill="auto"/>
          </w:tcPr>
          <w:p w14:paraId="73EF8318" w14:textId="5AFCA999" w:rsidR="00BA2328" w:rsidRPr="00294C80" w:rsidRDefault="00BA2328" w:rsidP="002D4509">
            <w:pPr>
              <w:rPr>
                <w:rFonts w:ascii="Raanana" w:hAnsi="Raanana" w:cs="Raanana"/>
                <w:sz w:val="20"/>
                <w:szCs w:val="20"/>
              </w:rPr>
            </w:pPr>
            <w:r>
              <w:rPr>
                <w:rFonts w:ascii="Raanana" w:hAnsi="Raanana" w:cs="Raanana"/>
                <w:sz w:val="20"/>
                <w:szCs w:val="20"/>
              </w:rPr>
              <w:t>Albany State University</w:t>
            </w:r>
          </w:p>
        </w:tc>
        <w:tc>
          <w:tcPr>
            <w:tcW w:w="2066" w:type="dxa"/>
            <w:shd w:val="clear" w:color="auto" w:fill="auto"/>
          </w:tcPr>
          <w:p w14:paraId="46851DDD" w14:textId="11677D80" w:rsidR="00BA2328" w:rsidRDefault="00BA2328" w:rsidP="002D4509">
            <w:pPr>
              <w:rPr>
                <w:rFonts w:ascii="Raanana" w:hAnsi="Raanana" w:cs="Raanana"/>
                <w:b/>
                <w:sz w:val="20"/>
                <w:szCs w:val="20"/>
              </w:rPr>
            </w:pPr>
            <w:r>
              <w:rPr>
                <w:rFonts w:ascii="Raanana" w:hAnsi="Raanana" w:cs="Raanana"/>
                <w:b/>
                <w:sz w:val="20"/>
                <w:szCs w:val="20"/>
              </w:rPr>
              <w:t xml:space="preserve">5, </w:t>
            </w:r>
            <w:r w:rsidR="0059525B">
              <w:rPr>
                <w:rFonts w:ascii="Raanana" w:hAnsi="Raanana" w:cs="Raanana"/>
                <w:b/>
                <w:sz w:val="20"/>
                <w:szCs w:val="20"/>
              </w:rPr>
              <w:t>12</w:t>
            </w:r>
          </w:p>
        </w:tc>
      </w:tr>
      <w:tr w:rsidR="00294C80" w:rsidRPr="00294C80" w14:paraId="6A76F687" w14:textId="77777777" w:rsidTr="000474C9">
        <w:trPr>
          <w:trHeight w:val="530"/>
        </w:trPr>
        <w:tc>
          <w:tcPr>
            <w:tcW w:w="3099" w:type="dxa"/>
            <w:shd w:val="clear" w:color="auto" w:fill="auto"/>
          </w:tcPr>
          <w:p w14:paraId="148F747A" w14:textId="77777777" w:rsidR="00740BF1" w:rsidRPr="00294C80" w:rsidRDefault="00615E03" w:rsidP="00BB53A7">
            <w:pPr>
              <w:rPr>
                <w:rFonts w:ascii="Raanana" w:hAnsi="Raanana" w:cs="Raanana"/>
                <w:sz w:val="20"/>
                <w:szCs w:val="20"/>
              </w:rPr>
            </w:pPr>
            <w:r w:rsidRPr="00294C80">
              <w:rPr>
                <w:rFonts w:ascii="Raanana" w:hAnsi="Raanana" w:cs="Raanana" w:hint="cs"/>
                <w:color w:val="000000" w:themeColor="text1"/>
                <w:sz w:val="20"/>
                <w:szCs w:val="20"/>
                <w:shd w:val="clear" w:color="auto" w:fill="FFFFFF"/>
              </w:rPr>
              <w:t xml:space="preserve">Morris, P. </w:t>
            </w:r>
          </w:p>
        </w:tc>
        <w:tc>
          <w:tcPr>
            <w:tcW w:w="3253" w:type="dxa"/>
            <w:shd w:val="clear" w:color="auto" w:fill="auto"/>
          </w:tcPr>
          <w:p w14:paraId="5E741E4C" w14:textId="77777777" w:rsidR="00740BF1" w:rsidRPr="00294C80" w:rsidRDefault="00615E03" w:rsidP="00BB53A7">
            <w:pPr>
              <w:rPr>
                <w:rFonts w:ascii="Raanana" w:hAnsi="Raanana" w:cs="Raanana"/>
                <w:color w:val="000000" w:themeColor="text1"/>
                <w:sz w:val="20"/>
                <w:szCs w:val="20"/>
              </w:rPr>
            </w:pPr>
            <w:r w:rsidRPr="00294C80">
              <w:rPr>
                <w:rFonts w:ascii="Raanana" w:hAnsi="Raanana" w:cs="Raanana" w:hint="cs"/>
                <w:color w:val="000000" w:themeColor="text1"/>
                <w:sz w:val="20"/>
                <w:szCs w:val="20"/>
                <w:shd w:val="clear" w:color="auto" w:fill="FFFFFF"/>
              </w:rPr>
              <w:t>Georgia Gwinnett College</w:t>
            </w:r>
          </w:p>
          <w:p w14:paraId="27BB295F" w14:textId="77777777" w:rsidR="00740BF1" w:rsidRPr="00294C80" w:rsidRDefault="00740BF1" w:rsidP="002D4509">
            <w:pPr>
              <w:rPr>
                <w:rFonts w:ascii="Raanana" w:hAnsi="Raanana" w:cs="Raanana"/>
                <w:sz w:val="20"/>
                <w:szCs w:val="20"/>
              </w:rPr>
            </w:pPr>
          </w:p>
        </w:tc>
        <w:tc>
          <w:tcPr>
            <w:tcW w:w="2066" w:type="dxa"/>
            <w:shd w:val="clear" w:color="auto" w:fill="auto"/>
          </w:tcPr>
          <w:p w14:paraId="522EDA3B" w14:textId="5E759B0F" w:rsidR="00740BF1" w:rsidRPr="00294C80" w:rsidRDefault="00EC1C4F" w:rsidP="002D4509">
            <w:pPr>
              <w:rPr>
                <w:rFonts w:ascii="Raanana" w:hAnsi="Raanana" w:cs="Raanana"/>
                <w:b/>
                <w:sz w:val="20"/>
                <w:szCs w:val="20"/>
              </w:rPr>
            </w:pPr>
            <w:r>
              <w:rPr>
                <w:rFonts w:ascii="Raanana" w:hAnsi="Raanana" w:cs="Raanana"/>
                <w:b/>
                <w:sz w:val="20"/>
                <w:szCs w:val="20"/>
              </w:rPr>
              <w:t>5, 11</w:t>
            </w:r>
          </w:p>
        </w:tc>
      </w:tr>
      <w:tr w:rsidR="00294C80" w:rsidRPr="00294C80" w14:paraId="240D3AAE" w14:textId="77777777" w:rsidTr="002D4509">
        <w:trPr>
          <w:trHeight w:val="513"/>
        </w:trPr>
        <w:tc>
          <w:tcPr>
            <w:tcW w:w="3099" w:type="dxa"/>
            <w:shd w:val="clear" w:color="auto" w:fill="auto"/>
          </w:tcPr>
          <w:p w14:paraId="70DC84DD" w14:textId="77777777" w:rsidR="00740BF1" w:rsidRPr="00294C80" w:rsidRDefault="00615E03" w:rsidP="002D4509">
            <w:pPr>
              <w:rPr>
                <w:rFonts w:ascii="Raanana" w:hAnsi="Raanana" w:cs="Raanana"/>
                <w:bCs/>
                <w:sz w:val="20"/>
                <w:szCs w:val="20"/>
              </w:rPr>
            </w:pPr>
            <w:r w:rsidRPr="00294C80">
              <w:rPr>
                <w:rFonts w:ascii="Raanana" w:hAnsi="Raanana" w:cs="Raanana" w:hint="cs"/>
                <w:bCs/>
                <w:color w:val="000000"/>
                <w:sz w:val="20"/>
                <w:szCs w:val="20"/>
                <w:shd w:val="clear" w:color="auto" w:fill="FFFFFF"/>
              </w:rPr>
              <w:t>Newkirk, B.</w:t>
            </w:r>
          </w:p>
        </w:tc>
        <w:tc>
          <w:tcPr>
            <w:tcW w:w="3253" w:type="dxa"/>
            <w:shd w:val="clear" w:color="auto" w:fill="auto"/>
          </w:tcPr>
          <w:p w14:paraId="56E1FAB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365CE014" w14:textId="395F9851" w:rsidR="00740BF1" w:rsidRPr="00294C80" w:rsidRDefault="00EC1C4F" w:rsidP="002D4509">
            <w:pPr>
              <w:rPr>
                <w:rFonts w:ascii="Raanana" w:hAnsi="Raanana" w:cs="Raanana"/>
                <w:b/>
                <w:sz w:val="20"/>
                <w:szCs w:val="20"/>
              </w:rPr>
            </w:pPr>
            <w:r>
              <w:rPr>
                <w:rFonts w:ascii="Raanana" w:hAnsi="Raanana" w:cs="Raanana"/>
                <w:b/>
                <w:sz w:val="20"/>
                <w:szCs w:val="20"/>
              </w:rPr>
              <w:t>6, 16</w:t>
            </w:r>
          </w:p>
        </w:tc>
      </w:tr>
      <w:tr w:rsidR="00294C80" w:rsidRPr="00294C80" w14:paraId="252B757E" w14:textId="77777777" w:rsidTr="000474C9">
        <w:trPr>
          <w:trHeight w:val="422"/>
        </w:trPr>
        <w:tc>
          <w:tcPr>
            <w:tcW w:w="3099" w:type="dxa"/>
            <w:shd w:val="clear" w:color="auto" w:fill="auto"/>
          </w:tcPr>
          <w:p w14:paraId="2A90EFC4" w14:textId="77777777" w:rsidR="00740BF1" w:rsidRPr="00294C80" w:rsidRDefault="00615E03" w:rsidP="002D4509">
            <w:pPr>
              <w:rPr>
                <w:rFonts w:ascii="Raanana" w:hAnsi="Raanana" w:cs="Raanana"/>
                <w:bCs/>
                <w:sz w:val="20"/>
                <w:szCs w:val="20"/>
              </w:rPr>
            </w:pPr>
            <w:proofErr w:type="spellStart"/>
            <w:r w:rsidRPr="00955110">
              <w:rPr>
                <w:rFonts w:ascii="Raanana" w:hAnsi="Raanana" w:cs="Raanana" w:hint="cs"/>
                <w:sz w:val="20"/>
                <w:szCs w:val="20"/>
              </w:rPr>
              <w:t>Obinyan</w:t>
            </w:r>
            <w:proofErr w:type="spellEnd"/>
            <w:r w:rsidRPr="00294C80">
              <w:rPr>
                <w:rFonts w:ascii="Raanana" w:hAnsi="Raanana" w:cs="Raanana" w:hint="cs"/>
                <w:sz w:val="20"/>
                <w:szCs w:val="20"/>
              </w:rPr>
              <w:t>, E.</w:t>
            </w:r>
          </w:p>
        </w:tc>
        <w:tc>
          <w:tcPr>
            <w:tcW w:w="3253" w:type="dxa"/>
            <w:shd w:val="clear" w:color="auto" w:fill="auto"/>
          </w:tcPr>
          <w:p w14:paraId="154B01C8" w14:textId="77777777" w:rsidR="00740BF1" w:rsidRPr="00294C80" w:rsidRDefault="00615E03" w:rsidP="002D4509">
            <w:pPr>
              <w:rPr>
                <w:rFonts w:ascii="Raanana" w:hAnsi="Raanana" w:cs="Raanana"/>
                <w:sz w:val="20"/>
                <w:szCs w:val="20"/>
              </w:rPr>
            </w:pPr>
            <w:r w:rsidRPr="00955110">
              <w:rPr>
                <w:rFonts w:ascii="Raanana" w:hAnsi="Raanana" w:cs="Raanana" w:hint="cs"/>
                <w:bCs/>
                <w:sz w:val="20"/>
                <w:szCs w:val="20"/>
              </w:rPr>
              <w:t>Middle Georgia State University</w:t>
            </w:r>
          </w:p>
        </w:tc>
        <w:tc>
          <w:tcPr>
            <w:tcW w:w="2066" w:type="dxa"/>
            <w:shd w:val="clear" w:color="auto" w:fill="auto"/>
          </w:tcPr>
          <w:p w14:paraId="325525AB" w14:textId="03AB8119" w:rsidR="00740BF1" w:rsidRDefault="00EC1C4F" w:rsidP="002D4509">
            <w:pPr>
              <w:rPr>
                <w:rFonts w:ascii="Raanana" w:hAnsi="Raanana" w:cs="Raanana"/>
                <w:b/>
                <w:sz w:val="20"/>
                <w:szCs w:val="20"/>
              </w:rPr>
            </w:pPr>
            <w:r>
              <w:rPr>
                <w:rFonts w:ascii="Raanana" w:hAnsi="Raanana" w:cs="Raanana"/>
                <w:b/>
                <w:sz w:val="20"/>
                <w:szCs w:val="20"/>
              </w:rPr>
              <w:t>4, 5, 7, 9, 11, 12</w:t>
            </w:r>
          </w:p>
          <w:p w14:paraId="79900562" w14:textId="2821C37C" w:rsidR="00EC1C4F" w:rsidRPr="00294C80" w:rsidRDefault="00EC1C4F" w:rsidP="002D4509">
            <w:pPr>
              <w:rPr>
                <w:rFonts w:ascii="Raanana" w:hAnsi="Raanana" w:cs="Raanana"/>
                <w:b/>
                <w:sz w:val="20"/>
                <w:szCs w:val="20"/>
              </w:rPr>
            </w:pPr>
          </w:p>
        </w:tc>
      </w:tr>
      <w:tr w:rsidR="00294C80" w:rsidRPr="00294C80" w14:paraId="618C5028" w14:textId="77777777" w:rsidTr="002D4509">
        <w:trPr>
          <w:trHeight w:val="513"/>
        </w:trPr>
        <w:tc>
          <w:tcPr>
            <w:tcW w:w="3099" w:type="dxa"/>
            <w:shd w:val="clear" w:color="auto" w:fill="auto"/>
          </w:tcPr>
          <w:p w14:paraId="0F47240A" w14:textId="77777777" w:rsidR="00740BF1" w:rsidRPr="00294C80" w:rsidRDefault="00615E03" w:rsidP="002D4509">
            <w:pPr>
              <w:rPr>
                <w:rFonts w:ascii="Raanana" w:hAnsi="Raanana" w:cs="Raanana"/>
                <w:sz w:val="20"/>
                <w:szCs w:val="20"/>
              </w:rPr>
            </w:pPr>
            <w:r w:rsidRPr="00955110">
              <w:rPr>
                <w:rFonts w:ascii="Raanana" w:hAnsi="Raanana" w:cs="Raanana" w:hint="cs"/>
                <w:bCs/>
                <w:sz w:val="20"/>
                <w:szCs w:val="20"/>
              </w:rPr>
              <w:t>Ochie, Sr</w:t>
            </w:r>
            <w:r w:rsidRPr="00294C80">
              <w:rPr>
                <w:rFonts w:ascii="Raanana" w:hAnsi="Raanana" w:cs="Raanana" w:hint="cs"/>
                <w:bCs/>
                <w:sz w:val="20"/>
                <w:szCs w:val="20"/>
              </w:rPr>
              <w:t>., C.</w:t>
            </w:r>
          </w:p>
        </w:tc>
        <w:tc>
          <w:tcPr>
            <w:tcW w:w="3253" w:type="dxa"/>
            <w:shd w:val="clear" w:color="auto" w:fill="auto"/>
          </w:tcPr>
          <w:p w14:paraId="373E4F20" w14:textId="40C8B05B" w:rsidR="00740BF1" w:rsidRPr="00294C80" w:rsidRDefault="000474C9" w:rsidP="002D4509">
            <w:pPr>
              <w:rPr>
                <w:rFonts w:ascii="Raanana" w:hAnsi="Raanana" w:cs="Raanana"/>
                <w:sz w:val="20"/>
                <w:szCs w:val="20"/>
              </w:rPr>
            </w:pPr>
            <w:r>
              <w:rPr>
                <w:rFonts w:ascii="Raanana" w:hAnsi="Raanana" w:cs="Raanana"/>
                <w:sz w:val="20"/>
                <w:szCs w:val="20"/>
              </w:rPr>
              <w:t>Albany State University</w:t>
            </w:r>
          </w:p>
        </w:tc>
        <w:tc>
          <w:tcPr>
            <w:tcW w:w="2066" w:type="dxa"/>
            <w:shd w:val="clear" w:color="auto" w:fill="auto"/>
          </w:tcPr>
          <w:p w14:paraId="6C6E6101" w14:textId="52EB9CB8" w:rsidR="00740BF1" w:rsidRPr="00294C80" w:rsidRDefault="00EC1C4F" w:rsidP="002D4509">
            <w:pPr>
              <w:rPr>
                <w:rFonts w:ascii="Raanana" w:hAnsi="Raanana" w:cs="Raanana"/>
                <w:b/>
                <w:sz w:val="20"/>
                <w:szCs w:val="20"/>
              </w:rPr>
            </w:pPr>
            <w:r>
              <w:rPr>
                <w:rFonts w:ascii="Raanana" w:hAnsi="Raanana" w:cs="Raanana"/>
                <w:b/>
                <w:sz w:val="20"/>
                <w:szCs w:val="20"/>
              </w:rPr>
              <w:t>5, 7, 11, 12</w:t>
            </w:r>
          </w:p>
        </w:tc>
      </w:tr>
      <w:tr w:rsidR="00294C80" w:rsidRPr="00294C80" w14:paraId="5DE70A81" w14:textId="77777777" w:rsidTr="002D4509">
        <w:trPr>
          <w:trHeight w:val="513"/>
        </w:trPr>
        <w:tc>
          <w:tcPr>
            <w:tcW w:w="3099" w:type="dxa"/>
            <w:shd w:val="clear" w:color="auto" w:fill="auto"/>
          </w:tcPr>
          <w:p w14:paraId="5EEC04D7" w14:textId="77777777" w:rsidR="00740BF1" w:rsidRPr="00294C80" w:rsidRDefault="00615E03" w:rsidP="002D4509">
            <w:pPr>
              <w:rPr>
                <w:rFonts w:ascii="Raanana" w:hAnsi="Raanana" w:cs="Raanana"/>
                <w:bCs/>
                <w:sz w:val="20"/>
                <w:szCs w:val="20"/>
              </w:rPr>
            </w:pPr>
            <w:r w:rsidRPr="00294C80">
              <w:rPr>
                <w:rFonts w:ascii="Raanana" w:hAnsi="Raanana" w:cs="Raanana" w:hint="cs"/>
                <w:color w:val="000000" w:themeColor="text1"/>
                <w:sz w:val="20"/>
                <w:szCs w:val="20"/>
              </w:rPr>
              <w:t>Oosthuizen, J.</w:t>
            </w:r>
          </w:p>
        </w:tc>
        <w:tc>
          <w:tcPr>
            <w:tcW w:w="3253" w:type="dxa"/>
            <w:shd w:val="clear" w:color="auto" w:fill="auto"/>
          </w:tcPr>
          <w:p w14:paraId="1F82A50B"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720250EA" w14:textId="2B0124DA" w:rsidR="00740BF1" w:rsidRPr="00294C80" w:rsidRDefault="00EC1C4F" w:rsidP="002D4509">
            <w:pPr>
              <w:rPr>
                <w:rFonts w:ascii="Raanana" w:hAnsi="Raanana" w:cs="Raanana"/>
                <w:b/>
                <w:sz w:val="20"/>
                <w:szCs w:val="20"/>
              </w:rPr>
            </w:pPr>
            <w:r>
              <w:rPr>
                <w:rFonts w:ascii="Raanana" w:hAnsi="Raanana" w:cs="Raanana"/>
                <w:b/>
                <w:sz w:val="20"/>
                <w:szCs w:val="20"/>
              </w:rPr>
              <w:t>6, 14</w:t>
            </w:r>
          </w:p>
        </w:tc>
      </w:tr>
      <w:tr w:rsidR="001B2AEC" w:rsidRPr="00294C80" w14:paraId="182C586D" w14:textId="77777777" w:rsidTr="002D4509">
        <w:trPr>
          <w:trHeight w:val="513"/>
        </w:trPr>
        <w:tc>
          <w:tcPr>
            <w:tcW w:w="3099" w:type="dxa"/>
            <w:shd w:val="clear" w:color="auto" w:fill="auto"/>
          </w:tcPr>
          <w:p w14:paraId="6F5DB80B" w14:textId="3043589F" w:rsidR="001B2AEC" w:rsidRPr="00294C80" w:rsidRDefault="001B2AEC" w:rsidP="002D4509">
            <w:pPr>
              <w:rPr>
                <w:rFonts w:ascii="Raanana" w:hAnsi="Raanana" w:cs="Raanana"/>
                <w:color w:val="000000" w:themeColor="text1"/>
                <w:sz w:val="20"/>
                <w:szCs w:val="20"/>
              </w:rPr>
            </w:pPr>
            <w:r>
              <w:rPr>
                <w:rFonts w:ascii="Raanana" w:hAnsi="Raanana" w:cs="Raanana"/>
                <w:color w:val="000000" w:themeColor="text1"/>
                <w:sz w:val="20"/>
                <w:szCs w:val="20"/>
              </w:rPr>
              <w:t>Owens, C.</w:t>
            </w:r>
          </w:p>
        </w:tc>
        <w:tc>
          <w:tcPr>
            <w:tcW w:w="3253" w:type="dxa"/>
            <w:shd w:val="clear" w:color="auto" w:fill="auto"/>
          </w:tcPr>
          <w:p w14:paraId="796A79B3" w14:textId="7E24070D" w:rsidR="001B2AEC" w:rsidRPr="00294C80" w:rsidRDefault="001B2AEC" w:rsidP="002D4509">
            <w:pPr>
              <w:rPr>
                <w:rFonts w:ascii="Raanana" w:hAnsi="Raanana" w:cs="Raanana"/>
                <w:sz w:val="20"/>
                <w:szCs w:val="20"/>
              </w:rPr>
            </w:pPr>
            <w:r>
              <w:rPr>
                <w:rFonts w:ascii="Raanana" w:hAnsi="Raanana" w:cs="Raanana"/>
                <w:sz w:val="20"/>
                <w:szCs w:val="20"/>
              </w:rPr>
              <w:t>Lee County (GA) Sheriff’s Office</w:t>
            </w:r>
          </w:p>
        </w:tc>
        <w:tc>
          <w:tcPr>
            <w:tcW w:w="2066" w:type="dxa"/>
            <w:shd w:val="clear" w:color="auto" w:fill="auto"/>
          </w:tcPr>
          <w:p w14:paraId="04CBC40A" w14:textId="472F6D24" w:rsidR="001B2AEC" w:rsidRDefault="001B2AEC" w:rsidP="002D4509">
            <w:pPr>
              <w:rPr>
                <w:rFonts w:ascii="Raanana" w:hAnsi="Raanana" w:cs="Raanana"/>
                <w:b/>
                <w:sz w:val="20"/>
                <w:szCs w:val="20"/>
              </w:rPr>
            </w:pPr>
            <w:r>
              <w:rPr>
                <w:rFonts w:ascii="Raanana" w:hAnsi="Raanana" w:cs="Raanana"/>
                <w:b/>
                <w:sz w:val="20"/>
                <w:szCs w:val="20"/>
              </w:rPr>
              <w:t>4</w:t>
            </w:r>
          </w:p>
        </w:tc>
      </w:tr>
      <w:tr w:rsidR="00294C80" w:rsidRPr="00294C80" w14:paraId="41C43CFA" w14:textId="77777777" w:rsidTr="002D4509">
        <w:trPr>
          <w:trHeight w:val="513"/>
        </w:trPr>
        <w:tc>
          <w:tcPr>
            <w:tcW w:w="3099" w:type="dxa"/>
            <w:shd w:val="clear" w:color="auto" w:fill="auto"/>
          </w:tcPr>
          <w:p w14:paraId="038AED7B"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Owusu-Ansah, A.</w:t>
            </w:r>
          </w:p>
        </w:tc>
        <w:tc>
          <w:tcPr>
            <w:tcW w:w="3253" w:type="dxa"/>
            <w:shd w:val="clear" w:color="auto" w:fill="auto"/>
          </w:tcPr>
          <w:p w14:paraId="03C52968"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3DD22438" w14:textId="5530AC4E" w:rsidR="00740BF1" w:rsidRPr="00294C80" w:rsidRDefault="00296C00" w:rsidP="002D4509">
            <w:pPr>
              <w:rPr>
                <w:rFonts w:ascii="Raanana" w:hAnsi="Raanana" w:cs="Raanana"/>
                <w:b/>
                <w:sz w:val="20"/>
                <w:szCs w:val="20"/>
              </w:rPr>
            </w:pPr>
            <w:r>
              <w:rPr>
                <w:rFonts w:ascii="Raanana" w:hAnsi="Raanana" w:cs="Raanana"/>
                <w:b/>
                <w:sz w:val="20"/>
                <w:szCs w:val="20"/>
              </w:rPr>
              <w:t>5</w:t>
            </w:r>
            <w:r w:rsidR="00EC1C4F">
              <w:rPr>
                <w:rFonts w:ascii="Raanana" w:hAnsi="Raanana" w:cs="Raanana"/>
                <w:b/>
                <w:sz w:val="20"/>
                <w:szCs w:val="20"/>
              </w:rPr>
              <w:t>, 10</w:t>
            </w:r>
          </w:p>
        </w:tc>
      </w:tr>
      <w:tr w:rsidR="00294C80" w:rsidRPr="00294C80" w14:paraId="403E3AA5" w14:textId="77777777" w:rsidTr="002D4509">
        <w:trPr>
          <w:trHeight w:val="513"/>
        </w:trPr>
        <w:tc>
          <w:tcPr>
            <w:tcW w:w="3099" w:type="dxa"/>
            <w:shd w:val="clear" w:color="auto" w:fill="auto"/>
          </w:tcPr>
          <w:p w14:paraId="20642B59" w14:textId="54D47EC2" w:rsidR="00740BF1" w:rsidRPr="00294C80" w:rsidRDefault="00615E03" w:rsidP="002D4509">
            <w:pPr>
              <w:rPr>
                <w:rFonts w:ascii="Raanana" w:hAnsi="Raanana" w:cs="Raanana"/>
                <w:bCs/>
                <w:sz w:val="20"/>
                <w:szCs w:val="20"/>
              </w:rPr>
            </w:pPr>
            <w:r w:rsidRPr="00294C80">
              <w:rPr>
                <w:rFonts w:ascii="Raanana" w:hAnsi="Raanana" w:cs="Raanana" w:hint="cs"/>
                <w:bCs/>
                <w:sz w:val="20"/>
                <w:szCs w:val="20"/>
              </w:rPr>
              <w:t>Page, I</w:t>
            </w:r>
            <w:r>
              <w:rPr>
                <w:rFonts w:ascii="Raanana" w:hAnsi="Raanana" w:cs="Raanana"/>
                <w:bCs/>
                <w:sz w:val="20"/>
                <w:szCs w:val="20"/>
              </w:rPr>
              <w:t>.</w:t>
            </w:r>
          </w:p>
        </w:tc>
        <w:tc>
          <w:tcPr>
            <w:tcW w:w="3253" w:type="dxa"/>
            <w:shd w:val="clear" w:color="auto" w:fill="auto"/>
          </w:tcPr>
          <w:p w14:paraId="3DDFB7B8"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4A97E523" w14:textId="1F5965EA" w:rsidR="00740BF1" w:rsidRPr="00294C80" w:rsidRDefault="005933F1" w:rsidP="002D4509">
            <w:pPr>
              <w:rPr>
                <w:rFonts w:ascii="Raanana" w:hAnsi="Raanana" w:cs="Raanana"/>
                <w:b/>
                <w:sz w:val="20"/>
                <w:szCs w:val="20"/>
              </w:rPr>
            </w:pPr>
            <w:r>
              <w:rPr>
                <w:rFonts w:ascii="Raanana" w:hAnsi="Raanana" w:cs="Raanana"/>
                <w:b/>
                <w:sz w:val="20"/>
                <w:szCs w:val="20"/>
              </w:rPr>
              <w:t>6</w:t>
            </w:r>
            <w:r w:rsidR="00EC1C4F">
              <w:rPr>
                <w:rFonts w:ascii="Raanana" w:hAnsi="Raanana" w:cs="Raanana"/>
                <w:b/>
                <w:sz w:val="20"/>
                <w:szCs w:val="20"/>
              </w:rPr>
              <w:t>, 13</w:t>
            </w:r>
          </w:p>
        </w:tc>
      </w:tr>
      <w:tr w:rsidR="00294C80" w:rsidRPr="00294C80" w14:paraId="447F1333" w14:textId="77777777" w:rsidTr="002D4509">
        <w:trPr>
          <w:trHeight w:val="513"/>
        </w:trPr>
        <w:tc>
          <w:tcPr>
            <w:tcW w:w="3099" w:type="dxa"/>
            <w:shd w:val="clear" w:color="auto" w:fill="auto"/>
          </w:tcPr>
          <w:p w14:paraId="2E5C97FF" w14:textId="77777777" w:rsidR="00740BF1" w:rsidRPr="00294C80" w:rsidRDefault="00615E03" w:rsidP="002D4509">
            <w:pPr>
              <w:rPr>
                <w:rFonts w:ascii="Raanana" w:hAnsi="Raanana" w:cs="Raanana"/>
                <w:bCs/>
                <w:sz w:val="20"/>
                <w:szCs w:val="20"/>
              </w:rPr>
            </w:pPr>
            <w:r w:rsidRPr="00294C80">
              <w:rPr>
                <w:rFonts w:ascii="Raanana" w:hAnsi="Raanana" w:cs="Raanana" w:hint="cs"/>
                <w:sz w:val="20"/>
                <w:szCs w:val="20"/>
              </w:rPr>
              <w:t xml:space="preserve">Parsons, T. </w:t>
            </w:r>
          </w:p>
        </w:tc>
        <w:tc>
          <w:tcPr>
            <w:tcW w:w="3253" w:type="dxa"/>
            <w:shd w:val="clear" w:color="auto" w:fill="auto"/>
          </w:tcPr>
          <w:p w14:paraId="313FD320"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West Georgia</w:t>
            </w:r>
          </w:p>
        </w:tc>
        <w:tc>
          <w:tcPr>
            <w:tcW w:w="2066" w:type="dxa"/>
            <w:shd w:val="clear" w:color="auto" w:fill="auto"/>
          </w:tcPr>
          <w:p w14:paraId="78934305" w14:textId="5D96192F" w:rsidR="00740BF1" w:rsidRPr="00294C80" w:rsidRDefault="00EC1C4F" w:rsidP="002D4509">
            <w:pPr>
              <w:rPr>
                <w:rFonts w:ascii="Raanana" w:hAnsi="Raanana" w:cs="Raanana"/>
                <w:b/>
                <w:sz w:val="20"/>
                <w:szCs w:val="20"/>
              </w:rPr>
            </w:pPr>
            <w:r>
              <w:rPr>
                <w:rFonts w:ascii="Raanana" w:hAnsi="Raanana" w:cs="Raanana"/>
                <w:b/>
                <w:sz w:val="20"/>
                <w:szCs w:val="20"/>
              </w:rPr>
              <w:t>4, 7</w:t>
            </w:r>
          </w:p>
        </w:tc>
      </w:tr>
      <w:tr w:rsidR="00294C80" w:rsidRPr="00294C80" w14:paraId="376E34F6" w14:textId="77777777" w:rsidTr="002D4509">
        <w:trPr>
          <w:trHeight w:val="513"/>
        </w:trPr>
        <w:tc>
          <w:tcPr>
            <w:tcW w:w="3099" w:type="dxa"/>
            <w:shd w:val="clear" w:color="auto" w:fill="auto"/>
          </w:tcPr>
          <w:p w14:paraId="5A105315"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Pavlovich, L.</w:t>
            </w:r>
          </w:p>
        </w:tc>
        <w:tc>
          <w:tcPr>
            <w:tcW w:w="3253" w:type="dxa"/>
            <w:shd w:val="clear" w:color="auto" w:fill="auto"/>
          </w:tcPr>
          <w:p w14:paraId="3F503860"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038F9C5C" w14:textId="1FCE501E" w:rsidR="00740BF1" w:rsidRPr="00294C80" w:rsidRDefault="00EC1C4F" w:rsidP="002D4509">
            <w:pPr>
              <w:rPr>
                <w:rFonts w:ascii="Raanana" w:hAnsi="Raanana" w:cs="Raanana"/>
                <w:b/>
                <w:sz w:val="20"/>
                <w:szCs w:val="20"/>
              </w:rPr>
            </w:pPr>
            <w:r>
              <w:rPr>
                <w:rFonts w:ascii="Raanana" w:hAnsi="Raanana" w:cs="Raanana"/>
                <w:b/>
                <w:sz w:val="20"/>
                <w:szCs w:val="20"/>
              </w:rPr>
              <w:t>6, 15</w:t>
            </w:r>
          </w:p>
        </w:tc>
      </w:tr>
      <w:tr w:rsidR="00294C80" w:rsidRPr="00294C80" w14:paraId="7E9FAEE0" w14:textId="77777777" w:rsidTr="002D4509">
        <w:trPr>
          <w:trHeight w:val="513"/>
        </w:trPr>
        <w:tc>
          <w:tcPr>
            <w:tcW w:w="3099" w:type="dxa"/>
            <w:shd w:val="clear" w:color="auto" w:fill="auto"/>
          </w:tcPr>
          <w:p w14:paraId="19F29C68" w14:textId="77777777" w:rsidR="00740BF1" w:rsidRPr="00294C80" w:rsidRDefault="00615E03" w:rsidP="002D4509">
            <w:pPr>
              <w:rPr>
                <w:rFonts w:ascii="Raanana" w:hAnsi="Raanana" w:cs="Raanana"/>
                <w:sz w:val="20"/>
                <w:szCs w:val="20"/>
              </w:rPr>
            </w:pPr>
            <w:proofErr w:type="spellStart"/>
            <w:r w:rsidRPr="00294C80">
              <w:rPr>
                <w:rFonts w:ascii="Raanana" w:hAnsi="Raanana" w:cs="Raanana" w:hint="cs"/>
                <w:sz w:val="20"/>
                <w:szCs w:val="20"/>
              </w:rPr>
              <w:t>Prine</w:t>
            </w:r>
            <w:proofErr w:type="spellEnd"/>
            <w:r w:rsidRPr="00294C80">
              <w:rPr>
                <w:rFonts w:ascii="Raanana" w:hAnsi="Raanana" w:cs="Raanana" w:hint="cs"/>
                <w:sz w:val="20"/>
                <w:szCs w:val="20"/>
              </w:rPr>
              <w:t>, R. K.</w:t>
            </w:r>
          </w:p>
        </w:tc>
        <w:tc>
          <w:tcPr>
            <w:tcW w:w="3253" w:type="dxa"/>
            <w:shd w:val="clear" w:color="auto" w:fill="auto"/>
          </w:tcPr>
          <w:p w14:paraId="0B670FDC"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Valdosta State University</w:t>
            </w:r>
          </w:p>
        </w:tc>
        <w:tc>
          <w:tcPr>
            <w:tcW w:w="2066" w:type="dxa"/>
            <w:shd w:val="clear" w:color="auto" w:fill="auto"/>
          </w:tcPr>
          <w:p w14:paraId="0BD828BE" w14:textId="3571548C" w:rsidR="00740BF1" w:rsidRPr="00294C80" w:rsidRDefault="00EC1C4F" w:rsidP="002D4509">
            <w:pPr>
              <w:rPr>
                <w:rFonts w:ascii="Raanana" w:hAnsi="Raanana" w:cs="Raanana"/>
                <w:b/>
                <w:sz w:val="20"/>
                <w:szCs w:val="20"/>
              </w:rPr>
            </w:pPr>
            <w:r>
              <w:rPr>
                <w:rFonts w:ascii="Raanana" w:hAnsi="Raanana" w:cs="Raanana"/>
                <w:b/>
                <w:sz w:val="20"/>
                <w:szCs w:val="20"/>
              </w:rPr>
              <w:t>4, 8</w:t>
            </w:r>
          </w:p>
        </w:tc>
      </w:tr>
      <w:tr w:rsidR="00294C80" w:rsidRPr="00294C80" w14:paraId="0F7D7C6B" w14:textId="77777777" w:rsidTr="002D4509">
        <w:trPr>
          <w:trHeight w:val="513"/>
        </w:trPr>
        <w:tc>
          <w:tcPr>
            <w:tcW w:w="3099" w:type="dxa"/>
            <w:shd w:val="clear" w:color="auto" w:fill="auto"/>
          </w:tcPr>
          <w:p w14:paraId="4F04CDDF" w14:textId="77777777" w:rsidR="00740BF1" w:rsidRPr="00294C80" w:rsidRDefault="00615E03" w:rsidP="002D4509">
            <w:pPr>
              <w:rPr>
                <w:rFonts w:ascii="Raanana" w:hAnsi="Raanana" w:cs="Raanana"/>
                <w:bCs/>
                <w:sz w:val="20"/>
                <w:szCs w:val="20"/>
              </w:rPr>
            </w:pPr>
            <w:r w:rsidRPr="00294C80">
              <w:rPr>
                <w:rFonts w:ascii="Raanana" w:hAnsi="Raanana" w:cs="Raanana" w:hint="cs"/>
                <w:bCs/>
                <w:sz w:val="20"/>
                <w:szCs w:val="20"/>
              </w:rPr>
              <w:t>Reece, B.</w:t>
            </w:r>
          </w:p>
        </w:tc>
        <w:tc>
          <w:tcPr>
            <w:tcW w:w="3253" w:type="dxa"/>
            <w:shd w:val="clear" w:color="auto" w:fill="auto"/>
          </w:tcPr>
          <w:p w14:paraId="065ABFA7" w14:textId="07F0E015" w:rsidR="00740BF1" w:rsidRPr="00294C80" w:rsidRDefault="0059525B" w:rsidP="002D4509">
            <w:pPr>
              <w:rPr>
                <w:rFonts w:ascii="Raanana" w:hAnsi="Raanana" w:cs="Raanana"/>
                <w:sz w:val="20"/>
                <w:szCs w:val="20"/>
              </w:rPr>
            </w:pPr>
            <w:r>
              <w:rPr>
                <w:rFonts w:ascii="Raanana" w:hAnsi="Raanana" w:cs="Raanana"/>
                <w:sz w:val="20"/>
                <w:szCs w:val="20"/>
              </w:rPr>
              <w:t>Kennesaw</w:t>
            </w:r>
            <w:r w:rsidR="00615E03" w:rsidRPr="00294C80">
              <w:rPr>
                <w:rFonts w:ascii="Raanana" w:hAnsi="Raanana" w:cs="Raanana" w:hint="cs"/>
                <w:sz w:val="20"/>
                <w:szCs w:val="20"/>
              </w:rPr>
              <w:t xml:space="preserve"> State University</w:t>
            </w:r>
          </w:p>
        </w:tc>
        <w:tc>
          <w:tcPr>
            <w:tcW w:w="2066" w:type="dxa"/>
            <w:shd w:val="clear" w:color="auto" w:fill="auto"/>
          </w:tcPr>
          <w:p w14:paraId="627722C3" w14:textId="6A404AFC" w:rsidR="00740BF1" w:rsidRPr="00294C80" w:rsidRDefault="00EC1C4F" w:rsidP="002D4509">
            <w:pPr>
              <w:rPr>
                <w:rFonts w:ascii="Raanana" w:hAnsi="Raanana" w:cs="Raanana"/>
                <w:b/>
                <w:sz w:val="20"/>
                <w:szCs w:val="20"/>
              </w:rPr>
            </w:pPr>
            <w:r>
              <w:rPr>
                <w:rFonts w:ascii="Raanana" w:hAnsi="Raanana" w:cs="Raanana"/>
                <w:b/>
                <w:sz w:val="20"/>
                <w:szCs w:val="20"/>
              </w:rPr>
              <w:t>4, 9</w:t>
            </w:r>
          </w:p>
        </w:tc>
      </w:tr>
      <w:tr w:rsidR="00294C80" w:rsidRPr="00294C80" w14:paraId="6924B63D" w14:textId="77777777" w:rsidTr="002D4509">
        <w:trPr>
          <w:trHeight w:val="513"/>
        </w:trPr>
        <w:tc>
          <w:tcPr>
            <w:tcW w:w="3099" w:type="dxa"/>
            <w:shd w:val="clear" w:color="auto" w:fill="auto"/>
          </w:tcPr>
          <w:p w14:paraId="5C1AC5B9" w14:textId="77777777" w:rsidR="00740BF1" w:rsidRPr="00294C80" w:rsidRDefault="00615E03" w:rsidP="002D4509">
            <w:pPr>
              <w:rPr>
                <w:rFonts w:ascii="Raanana" w:hAnsi="Raanana" w:cs="Raanana"/>
                <w:bCs/>
                <w:sz w:val="20"/>
                <w:szCs w:val="20"/>
              </w:rPr>
            </w:pPr>
            <w:r w:rsidRPr="00294C80">
              <w:rPr>
                <w:rFonts w:ascii="Raanana" w:hAnsi="Raanana" w:cs="Raanana" w:hint="cs"/>
                <w:bCs/>
                <w:sz w:val="20"/>
                <w:szCs w:val="20"/>
              </w:rPr>
              <w:t>Shapiro, M.</w:t>
            </w:r>
          </w:p>
        </w:tc>
        <w:tc>
          <w:tcPr>
            <w:tcW w:w="3253" w:type="dxa"/>
            <w:shd w:val="clear" w:color="auto" w:fill="auto"/>
          </w:tcPr>
          <w:p w14:paraId="0A203489"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Georgia State University</w:t>
            </w:r>
          </w:p>
        </w:tc>
        <w:tc>
          <w:tcPr>
            <w:tcW w:w="2066" w:type="dxa"/>
            <w:shd w:val="clear" w:color="auto" w:fill="auto"/>
          </w:tcPr>
          <w:p w14:paraId="108C1595" w14:textId="1F25A483" w:rsidR="00740BF1" w:rsidRPr="00294C80" w:rsidRDefault="00EC1C4F" w:rsidP="002D4509">
            <w:pPr>
              <w:rPr>
                <w:rFonts w:ascii="Raanana" w:hAnsi="Raanana" w:cs="Raanana"/>
                <w:b/>
                <w:sz w:val="20"/>
                <w:szCs w:val="20"/>
              </w:rPr>
            </w:pPr>
            <w:r>
              <w:rPr>
                <w:rFonts w:ascii="Raanana" w:hAnsi="Raanana" w:cs="Raanana"/>
                <w:b/>
                <w:sz w:val="20"/>
                <w:szCs w:val="20"/>
              </w:rPr>
              <w:t>6, 13, 14</w:t>
            </w:r>
          </w:p>
        </w:tc>
      </w:tr>
      <w:tr w:rsidR="00294C80" w:rsidRPr="00294C80" w14:paraId="56516F66" w14:textId="77777777" w:rsidTr="002D4509">
        <w:trPr>
          <w:trHeight w:val="513"/>
        </w:trPr>
        <w:tc>
          <w:tcPr>
            <w:tcW w:w="3099" w:type="dxa"/>
            <w:shd w:val="clear" w:color="auto" w:fill="auto"/>
          </w:tcPr>
          <w:p w14:paraId="40703C72"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Stafford, B.</w:t>
            </w:r>
          </w:p>
        </w:tc>
        <w:tc>
          <w:tcPr>
            <w:tcW w:w="3253" w:type="dxa"/>
            <w:shd w:val="clear" w:color="auto" w:fill="auto"/>
          </w:tcPr>
          <w:p w14:paraId="2CCBA5AD"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Albany State University</w:t>
            </w:r>
          </w:p>
        </w:tc>
        <w:tc>
          <w:tcPr>
            <w:tcW w:w="2066" w:type="dxa"/>
            <w:shd w:val="clear" w:color="auto" w:fill="auto"/>
          </w:tcPr>
          <w:p w14:paraId="1B9FA389" w14:textId="3D0BC543" w:rsidR="00740BF1" w:rsidRPr="00294C80" w:rsidRDefault="00296C00" w:rsidP="002D4509">
            <w:pPr>
              <w:rPr>
                <w:rFonts w:ascii="Raanana" w:hAnsi="Raanana" w:cs="Raanana"/>
                <w:b/>
                <w:sz w:val="20"/>
                <w:szCs w:val="20"/>
              </w:rPr>
            </w:pPr>
            <w:r>
              <w:rPr>
                <w:rFonts w:ascii="Raanana" w:hAnsi="Raanana" w:cs="Raanana"/>
                <w:b/>
                <w:sz w:val="20"/>
                <w:szCs w:val="20"/>
              </w:rPr>
              <w:t>5</w:t>
            </w:r>
            <w:r w:rsidR="00EC1C4F">
              <w:rPr>
                <w:rFonts w:ascii="Raanana" w:hAnsi="Raanana" w:cs="Raanana"/>
                <w:b/>
                <w:sz w:val="20"/>
                <w:szCs w:val="20"/>
              </w:rPr>
              <w:t>, 10</w:t>
            </w:r>
          </w:p>
        </w:tc>
      </w:tr>
      <w:tr w:rsidR="00294C80" w:rsidRPr="00294C80" w14:paraId="7D4D0EE1" w14:textId="77777777" w:rsidTr="002D4509">
        <w:trPr>
          <w:trHeight w:val="513"/>
        </w:trPr>
        <w:tc>
          <w:tcPr>
            <w:tcW w:w="3099" w:type="dxa"/>
            <w:shd w:val="clear" w:color="auto" w:fill="auto"/>
          </w:tcPr>
          <w:p w14:paraId="0D2B717A" w14:textId="77777777" w:rsidR="00740BF1" w:rsidRPr="00294C80" w:rsidRDefault="00615E03" w:rsidP="00C96C56">
            <w:pPr>
              <w:rPr>
                <w:rFonts w:ascii="Raanana" w:hAnsi="Raanana" w:cs="Raanana"/>
                <w:sz w:val="20"/>
                <w:szCs w:val="20"/>
              </w:rPr>
            </w:pPr>
            <w:r w:rsidRPr="00294C80">
              <w:rPr>
                <w:rFonts w:ascii="Raanana" w:hAnsi="Raanana" w:cs="Raanana" w:hint="cs"/>
                <w:bCs/>
                <w:color w:val="000000"/>
                <w:sz w:val="20"/>
                <w:szCs w:val="20"/>
                <w:shd w:val="clear" w:color="auto" w:fill="FFFFFF"/>
              </w:rPr>
              <w:t>Sundaravadivelu</w:t>
            </w:r>
            <w:r w:rsidRPr="00294C80">
              <w:rPr>
                <w:rFonts w:ascii="Raanana" w:hAnsi="Raanana" w:cs="Raanana" w:hint="cs"/>
                <w:color w:val="000000"/>
                <w:sz w:val="20"/>
                <w:szCs w:val="20"/>
                <w:shd w:val="clear" w:color="auto" w:fill="FFFFFF"/>
              </w:rPr>
              <w:t xml:space="preserve">, D. </w:t>
            </w:r>
          </w:p>
        </w:tc>
        <w:tc>
          <w:tcPr>
            <w:tcW w:w="3253" w:type="dxa"/>
            <w:shd w:val="clear" w:color="auto" w:fill="auto"/>
          </w:tcPr>
          <w:p w14:paraId="479EC720" w14:textId="468ECEF2" w:rsidR="00740BF1" w:rsidRPr="00EC1C4F" w:rsidRDefault="00615E03" w:rsidP="002D4509">
            <w:pPr>
              <w:rPr>
                <w:rFonts w:ascii="Raanana" w:hAnsi="Raanana" w:cs="Raanana"/>
                <w:color w:val="000000"/>
                <w:sz w:val="20"/>
                <w:szCs w:val="20"/>
                <w:shd w:val="clear" w:color="auto" w:fill="FFFFFF"/>
              </w:rPr>
            </w:pPr>
            <w:r w:rsidRPr="00294C80">
              <w:rPr>
                <w:rFonts w:ascii="Raanana" w:hAnsi="Raanana" w:cs="Raanana" w:hint="cs"/>
                <w:color w:val="000000"/>
                <w:sz w:val="20"/>
                <w:szCs w:val="20"/>
                <w:shd w:val="clear" w:color="auto" w:fill="FFFFFF"/>
              </w:rPr>
              <w:t>Albany State University</w:t>
            </w:r>
          </w:p>
        </w:tc>
        <w:tc>
          <w:tcPr>
            <w:tcW w:w="2066" w:type="dxa"/>
            <w:shd w:val="clear" w:color="auto" w:fill="auto"/>
          </w:tcPr>
          <w:p w14:paraId="3149F51C" w14:textId="74ADB1E7" w:rsidR="00740BF1" w:rsidRPr="00294C80" w:rsidRDefault="00EC1C4F" w:rsidP="002D4509">
            <w:pPr>
              <w:rPr>
                <w:rFonts w:ascii="Raanana" w:hAnsi="Raanana" w:cs="Raanana"/>
                <w:b/>
                <w:sz w:val="20"/>
                <w:szCs w:val="20"/>
              </w:rPr>
            </w:pPr>
            <w:r>
              <w:rPr>
                <w:rFonts w:ascii="Raanana" w:hAnsi="Raanana" w:cs="Raanana"/>
                <w:b/>
                <w:sz w:val="20"/>
                <w:szCs w:val="20"/>
              </w:rPr>
              <w:t>4, 10</w:t>
            </w:r>
          </w:p>
        </w:tc>
      </w:tr>
      <w:tr w:rsidR="00294C80" w:rsidRPr="00294C80" w14:paraId="6A539543" w14:textId="77777777" w:rsidTr="002D4509">
        <w:trPr>
          <w:trHeight w:val="513"/>
        </w:trPr>
        <w:tc>
          <w:tcPr>
            <w:tcW w:w="3099" w:type="dxa"/>
            <w:shd w:val="clear" w:color="auto" w:fill="auto"/>
          </w:tcPr>
          <w:p w14:paraId="1040DA88"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Thacker, S.</w:t>
            </w:r>
          </w:p>
        </w:tc>
        <w:tc>
          <w:tcPr>
            <w:tcW w:w="3253" w:type="dxa"/>
            <w:shd w:val="clear" w:color="auto" w:fill="auto"/>
          </w:tcPr>
          <w:p w14:paraId="230C5293"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t>University of North Georgia</w:t>
            </w:r>
          </w:p>
        </w:tc>
        <w:tc>
          <w:tcPr>
            <w:tcW w:w="2066" w:type="dxa"/>
            <w:shd w:val="clear" w:color="auto" w:fill="auto"/>
          </w:tcPr>
          <w:p w14:paraId="2AC8899A" w14:textId="5F63CB08" w:rsidR="00740BF1" w:rsidRPr="00294C80" w:rsidRDefault="00EC1C4F" w:rsidP="002D4509">
            <w:pPr>
              <w:rPr>
                <w:rFonts w:ascii="Raanana" w:hAnsi="Raanana" w:cs="Raanana"/>
                <w:b/>
                <w:sz w:val="20"/>
                <w:szCs w:val="20"/>
              </w:rPr>
            </w:pPr>
            <w:r>
              <w:rPr>
                <w:rFonts w:ascii="Raanana" w:hAnsi="Raanana" w:cs="Raanana"/>
                <w:b/>
                <w:sz w:val="20"/>
                <w:szCs w:val="20"/>
              </w:rPr>
              <w:t>6, 16</w:t>
            </w:r>
          </w:p>
        </w:tc>
      </w:tr>
      <w:tr w:rsidR="00294C80" w:rsidRPr="00294C80" w14:paraId="7DACAC68" w14:textId="77777777" w:rsidTr="002D4509">
        <w:trPr>
          <w:trHeight w:val="513"/>
        </w:trPr>
        <w:tc>
          <w:tcPr>
            <w:tcW w:w="3099" w:type="dxa"/>
            <w:shd w:val="clear" w:color="auto" w:fill="auto"/>
          </w:tcPr>
          <w:p w14:paraId="23920DA6" w14:textId="77777777" w:rsidR="00740BF1" w:rsidRPr="00294C80" w:rsidRDefault="00615E03" w:rsidP="002D4509">
            <w:pPr>
              <w:rPr>
                <w:rFonts w:ascii="Raanana" w:hAnsi="Raanana" w:cs="Raanana"/>
                <w:bCs/>
                <w:sz w:val="20"/>
                <w:szCs w:val="20"/>
              </w:rPr>
            </w:pPr>
            <w:proofErr w:type="spellStart"/>
            <w:r w:rsidRPr="00294C80">
              <w:rPr>
                <w:rFonts w:ascii="Raanana" w:hAnsi="Raanana" w:cs="Raanana" w:hint="cs"/>
                <w:color w:val="000000"/>
                <w:sz w:val="20"/>
                <w:szCs w:val="20"/>
                <w:shd w:val="clear" w:color="auto" w:fill="FFFFFF"/>
              </w:rPr>
              <w:t>Ubah</w:t>
            </w:r>
            <w:proofErr w:type="spellEnd"/>
            <w:r w:rsidRPr="00294C80">
              <w:rPr>
                <w:rFonts w:ascii="Raanana" w:hAnsi="Raanana" w:cs="Raanana" w:hint="cs"/>
                <w:color w:val="000000"/>
                <w:sz w:val="20"/>
                <w:szCs w:val="20"/>
                <w:shd w:val="clear" w:color="auto" w:fill="FFFFFF"/>
              </w:rPr>
              <w:t>, C.</w:t>
            </w:r>
            <w:r w:rsidRPr="00294C80">
              <w:rPr>
                <w:rFonts w:ascii="Raanana" w:hAnsi="Raanana" w:cs="Raanana" w:hint="cs"/>
                <w:bCs/>
                <w:sz w:val="20"/>
                <w:szCs w:val="20"/>
              </w:rPr>
              <w:t xml:space="preserve"> </w:t>
            </w:r>
          </w:p>
        </w:tc>
        <w:tc>
          <w:tcPr>
            <w:tcW w:w="3253" w:type="dxa"/>
            <w:shd w:val="clear" w:color="auto" w:fill="auto"/>
          </w:tcPr>
          <w:p w14:paraId="352258C5" w14:textId="77777777" w:rsidR="00740BF1" w:rsidRPr="00294C80" w:rsidRDefault="00615E03" w:rsidP="002D4509">
            <w:pPr>
              <w:rPr>
                <w:rFonts w:ascii="Raanana" w:hAnsi="Raanana" w:cs="Raanana"/>
                <w:sz w:val="20"/>
                <w:szCs w:val="20"/>
              </w:rPr>
            </w:pPr>
            <w:r w:rsidRPr="00294C80">
              <w:rPr>
                <w:rFonts w:ascii="Raanana" w:hAnsi="Raanana" w:cs="Raanana" w:hint="cs"/>
                <w:bCs/>
                <w:sz w:val="20"/>
                <w:szCs w:val="20"/>
              </w:rPr>
              <w:t>Albany State University</w:t>
            </w:r>
          </w:p>
        </w:tc>
        <w:tc>
          <w:tcPr>
            <w:tcW w:w="2066" w:type="dxa"/>
            <w:shd w:val="clear" w:color="auto" w:fill="auto"/>
          </w:tcPr>
          <w:p w14:paraId="01B451A4" w14:textId="606893A3" w:rsidR="00740BF1" w:rsidRPr="00294C80" w:rsidRDefault="00EC1C4F" w:rsidP="002D4509">
            <w:pPr>
              <w:rPr>
                <w:rFonts w:ascii="Raanana" w:hAnsi="Raanana" w:cs="Raanana"/>
                <w:b/>
                <w:sz w:val="20"/>
                <w:szCs w:val="20"/>
              </w:rPr>
            </w:pPr>
            <w:r>
              <w:rPr>
                <w:rFonts w:ascii="Raanana" w:hAnsi="Raanana" w:cs="Raanana"/>
                <w:b/>
                <w:sz w:val="20"/>
                <w:szCs w:val="20"/>
              </w:rPr>
              <w:t>5, 11</w:t>
            </w:r>
          </w:p>
        </w:tc>
      </w:tr>
      <w:tr w:rsidR="00294C80" w:rsidRPr="00294C80" w14:paraId="3B99B309" w14:textId="77777777" w:rsidTr="002D4509">
        <w:trPr>
          <w:trHeight w:val="513"/>
        </w:trPr>
        <w:tc>
          <w:tcPr>
            <w:tcW w:w="3099" w:type="dxa"/>
            <w:shd w:val="clear" w:color="auto" w:fill="auto"/>
          </w:tcPr>
          <w:p w14:paraId="645F1BF3" w14:textId="77777777" w:rsidR="00740BF1" w:rsidRPr="00294C80" w:rsidRDefault="00615E03" w:rsidP="002D4509">
            <w:pPr>
              <w:rPr>
                <w:rFonts w:ascii="Raanana" w:hAnsi="Raanana" w:cs="Raanana"/>
                <w:sz w:val="20"/>
                <w:szCs w:val="20"/>
              </w:rPr>
            </w:pPr>
            <w:r w:rsidRPr="00294C80">
              <w:rPr>
                <w:rFonts w:ascii="Raanana" w:hAnsi="Raanana" w:cs="Raanana" w:hint="cs"/>
                <w:sz w:val="20"/>
                <w:szCs w:val="20"/>
              </w:rPr>
              <w:lastRenderedPageBreak/>
              <w:t>Underwood, D.</w:t>
            </w:r>
          </w:p>
        </w:tc>
        <w:tc>
          <w:tcPr>
            <w:tcW w:w="3253" w:type="dxa"/>
            <w:shd w:val="clear" w:color="auto" w:fill="auto"/>
          </w:tcPr>
          <w:p w14:paraId="2FC027F3" w14:textId="0D3C46D9" w:rsidR="00740BF1" w:rsidRPr="00294C80" w:rsidRDefault="00615E03" w:rsidP="002D4509">
            <w:pPr>
              <w:rPr>
                <w:rFonts w:ascii="Raanana" w:hAnsi="Raanana" w:cs="Raanana"/>
                <w:sz w:val="20"/>
                <w:szCs w:val="20"/>
              </w:rPr>
            </w:pPr>
            <w:r w:rsidRPr="00294C80">
              <w:rPr>
                <w:rFonts w:ascii="Raanana" w:hAnsi="Raanana" w:cs="Raanana" w:hint="cs"/>
                <w:sz w:val="20"/>
                <w:szCs w:val="20"/>
              </w:rPr>
              <w:t>Co</w:t>
            </w:r>
            <w:r w:rsidR="005933F1">
              <w:rPr>
                <w:rFonts w:ascii="Raanana" w:hAnsi="Raanana" w:cs="Raanana"/>
                <w:sz w:val="20"/>
                <w:szCs w:val="20"/>
              </w:rPr>
              <w:t>k</w:t>
            </w:r>
            <w:r w:rsidRPr="00294C80">
              <w:rPr>
                <w:rFonts w:ascii="Raanana" w:hAnsi="Raanana" w:cs="Raanana" w:hint="cs"/>
                <w:sz w:val="20"/>
                <w:szCs w:val="20"/>
              </w:rPr>
              <w:t>er University</w:t>
            </w:r>
          </w:p>
        </w:tc>
        <w:tc>
          <w:tcPr>
            <w:tcW w:w="2066" w:type="dxa"/>
            <w:shd w:val="clear" w:color="auto" w:fill="auto"/>
          </w:tcPr>
          <w:p w14:paraId="79C9539D" w14:textId="05D2E27D" w:rsidR="00740BF1" w:rsidRPr="00294C80" w:rsidRDefault="00EC1C4F" w:rsidP="002D4509">
            <w:pPr>
              <w:rPr>
                <w:rFonts w:ascii="Raanana" w:hAnsi="Raanana" w:cs="Raanana"/>
                <w:b/>
                <w:sz w:val="20"/>
                <w:szCs w:val="20"/>
              </w:rPr>
            </w:pPr>
            <w:r>
              <w:rPr>
                <w:rFonts w:ascii="Raanana" w:hAnsi="Raanana" w:cs="Raanana"/>
                <w:b/>
                <w:sz w:val="20"/>
                <w:szCs w:val="20"/>
              </w:rPr>
              <w:t>6, 13</w:t>
            </w:r>
          </w:p>
        </w:tc>
      </w:tr>
      <w:tr w:rsidR="00294C80" w:rsidRPr="00294C80" w14:paraId="67884151" w14:textId="77777777" w:rsidTr="002D4509">
        <w:trPr>
          <w:trHeight w:val="513"/>
        </w:trPr>
        <w:tc>
          <w:tcPr>
            <w:tcW w:w="3099" w:type="dxa"/>
            <w:shd w:val="clear" w:color="auto" w:fill="auto"/>
          </w:tcPr>
          <w:p w14:paraId="127623A2"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Yadavalli, S.</w:t>
            </w:r>
          </w:p>
        </w:tc>
        <w:tc>
          <w:tcPr>
            <w:tcW w:w="3253" w:type="dxa"/>
            <w:shd w:val="clear" w:color="auto" w:fill="auto"/>
          </w:tcPr>
          <w:p w14:paraId="5941BCA4" w14:textId="77777777" w:rsidR="00740BF1" w:rsidRPr="00294C80" w:rsidRDefault="00615E03" w:rsidP="002D4509">
            <w:pPr>
              <w:rPr>
                <w:rFonts w:ascii="Raanana" w:hAnsi="Raanana" w:cs="Raanana"/>
                <w:sz w:val="20"/>
                <w:szCs w:val="20"/>
              </w:rPr>
            </w:pPr>
            <w:r w:rsidRPr="00294C80">
              <w:rPr>
                <w:rFonts w:ascii="Raanana" w:hAnsi="Raanana" w:cs="Raanana" w:hint="cs"/>
                <w:color w:val="000000"/>
                <w:sz w:val="20"/>
                <w:szCs w:val="20"/>
                <w:shd w:val="clear" w:color="auto" w:fill="FFFFFF"/>
              </w:rPr>
              <w:t>Deerfield-Windsor High School</w:t>
            </w:r>
          </w:p>
        </w:tc>
        <w:tc>
          <w:tcPr>
            <w:tcW w:w="2066" w:type="dxa"/>
            <w:shd w:val="clear" w:color="auto" w:fill="auto"/>
          </w:tcPr>
          <w:p w14:paraId="49EEC1A9" w14:textId="0E4595AA" w:rsidR="00740BF1" w:rsidRPr="00294C80" w:rsidRDefault="00EC1C4F" w:rsidP="002D4509">
            <w:pPr>
              <w:rPr>
                <w:rFonts w:ascii="Raanana" w:hAnsi="Raanana" w:cs="Raanana"/>
                <w:b/>
                <w:sz w:val="20"/>
                <w:szCs w:val="20"/>
              </w:rPr>
            </w:pPr>
            <w:r>
              <w:rPr>
                <w:rFonts w:ascii="Raanana" w:hAnsi="Raanana" w:cs="Raanana"/>
                <w:b/>
                <w:sz w:val="20"/>
                <w:szCs w:val="20"/>
              </w:rPr>
              <w:t>6, 16</w:t>
            </w:r>
          </w:p>
        </w:tc>
      </w:tr>
    </w:tbl>
    <w:p w14:paraId="03550FC7" w14:textId="77777777" w:rsidR="00740BF1" w:rsidRPr="00B740BB" w:rsidRDefault="00740BF1" w:rsidP="00265A7E">
      <w:pPr>
        <w:rPr>
          <w:rFonts w:ascii="Raanana" w:hAnsi="Raanana" w:cs="Raanana"/>
          <w:b/>
          <w:sz w:val="21"/>
          <w:szCs w:val="21"/>
        </w:rPr>
      </w:pPr>
    </w:p>
    <w:sectPr w:rsidR="00740BF1" w:rsidRPr="00B740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372F" w14:textId="77777777" w:rsidR="003F1F3D" w:rsidRDefault="003F1F3D" w:rsidP="000511C2">
      <w:pPr>
        <w:spacing w:after="0" w:line="240" w:lineRule="auto"/>
      </w:pPr>
      <w:r>
        <w:separator/>
      </w:r>
    </w:p>
  </w:endnote>
  <w:endnote w:type="continuationSeparator" w:id="0">
    <w:p w14:paraId="4436C570" w14:textId="77777777" w:rsidR="003F1F3D" w:rsidRDefault="003F1F3D" w:rsidP="0005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Raanana">
    <w:altName w:val="Cambria"/>
    <w:charset w:val="B1"/>
    <w:family w:val="auto"/>
    <w:pitch w:val="variable"/>
    <w:sig w:usb0="80000843" w:usb1="40000002" w:usb2="00000000" w:usb3="00000000" w:csb0="00000021" w:csb1="00000000"/>
  </w:font>
  <w:font w:name="Calibri">
    <w:panose1 w:val="020F0502020204030204"/>
    <w:charset w:val="00"/>
    <w:family w:val="swiss"/>
    <w:pitch w:val="variable"/>
    <w:sig w:usb0="E4002EFF" w:usb1="C000247B" w:usb2="00000009" w:usb3="00000000" w:csb0="000001FF" w:csb1="00000000"/>
  </w:font>
  <w:font w:name="SONGTI SC BLAC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BCE5" w14:textId="77777777" w:rsidR="003F1F3D" w:rsidRDefault="003F1F3D" w:rsidP="000511C2">
      <w:pPr>
        <w:spacing w:after="0" w:line="240" w:lineRule="auto"/>
      </w:pPr>
      <w:r>
        <w:separator/>
      </w:r>
    </w:p>
  </w:footnote>
  <w:footnote w:type="continuationSeparator" w:id="0">
    <w:p w14:paraId="1E718D3C" w14:textId="77777777" w:rsidR="003F1F3D" w:rsidRDefault="003F1F3D" w:rsidP="0005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79100"/>
      <w:docPartObj>
        <w:docPartGallery w:val="Page Numbers (Top of Page)"/>
        <w:docPartUnique/>
      </w:docPartObj>
    </w:sdtPr>
    <w:sdtEndPr>
      <w:rPr>
        <w:noProof/>
      </w:rPr>
    </w:sdtEndPr>
    <w:sdtContent>
      <w:p w14:paraId="760B610F" w14:textId="253D1F85" w:rsidR="000511C2" w:rsidRDefault="000511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7B29CA" w14:textId="77777777" w:rsidR="000511C2" w:rsidRDefault="0005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D0E"/>
    <w:multiLevelType w:val="multilevel"/>
    <w:tmpl w:val="E30A7BD0"/>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A87593"/>
    <w:multiLevelType w:val="multilevel"/>
    <w:tmpl w:val="D5244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0A27C4"/>
    <w:multiLevelType w:val="multilevel"/>
    <w:tmpl w:val="D5244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420402"/>
    <w:multiLevelType w:val="multilevel"/>
    <w:tmpl w:val="6958D7F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5C45BC"/>
    <w:multiLevelType w:val="multilevel"/>
    <w:tmpl w:val="15DE4EC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03"/>
    <w:rsid w:val="000474C9"/>
    <w:rsid w:val="000511C2"/>
    <w:rsid w:val="000F4DA0"/>
    <w:rsid w:val="001B2AEC"/>
    <w:rsid w:val="001E5EA5"/>
    <w:rsid w:val="002314BC"/>
    <w:rsid w:val="00243DC8"/>
    <w:rsid w:val="00287D29"/>
    <w:rsid w:val="00296C00"/>
    <w:rsid w:val="00304290"/>
    <w:rsid w:val="003F1F3D"/>
    <w:rsid w:val="003F77E5"/>
    <w:rsid w:val="005933F1"/>
    <w:rsid w:val="0059525B"/>
    <w:rsid w:val="005A4D66"/>
    <w:rsid w:val="00615E03"/>
    <w:rsid w:val="006423B7"/>
    <w:rsid w:val="00656E1F"/>
    <w:rsid w:val="006A6CCE"/>
    <w:rsid w:val="00732A61"/>
    <w:rsid w:val="00740BF1"/>
    <w:rsid w:val="007B75C0"/>
    <w:rsid w:val="008F5FDB"/>
    <w:rsid w:val="00910D97"/>
    <w:rsid w:val="00A0112D"/>
    <w:rsid w:val="00A24856"/>
    <w:rsid w:val="00AA48DF"/>
    <w:rsid w:val="00AC50F9"/>
    <w:rsid w:val="00AD275D"/>
    <w:rsid w:val="00AD64D0"/>
    <w:rsid w:val="00AE58EF"/>
    <w:rsid w:val="00AF436A"/>
    <w:rsid w:val="00B02D2F"/>
    <w:rsid w:val="00B0590B"/>
    <w:rsid w:val="00BA2328"/>
    <w:rsid w:val="00BE1889"/>
    <w:rsid w:val="00C82620"/>
    <w:rsid w:val="00CB5DC8"/>
    <w:rsid w:val="00DA29F2"/>
    <w:rsid w:val="00DA6D60"/>
    <w:rsid w:val="00DE297C"/>
    <w:rsid w:val="00E1256E"/>
    <w:rsid w:val="00E27D8C"/>
    <w:rsid w:val="00EC1C4F"/>
    <w:rsid w:val="00FD58A5"/>
    <w:rsid w:val="00FE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A913"/>
  <w15:docId w15:val="{A9C09560-1DDB-4536-9ED3-0B131B36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C2"/>
  </w:style>
  <w:style w:type="paragraph" w:styleId="Footer">
    <w:name w:val="footer"/>
    <w:basedOn w:val="Normal"/>
    <w:link w:val="FooterChar"/>
    <w:uiPriority w:val="99"/>
    <w:unhideWhenUsed/>
    <w:rsid w:val="0005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C2"/>
  </w:style>
  <w:style w:type="paragraph" w:styleId="ListParagraph">
    <w:name w:val="List Paragraph"/>
    <w:basedOn w:val="Normal"/>
    <w:uiPriority w:val="34"/>
    <w:qFormat/>
    <w:rsid w:val="0028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6893</Words>
  <Characters>39847</Characters>
  <Application>Microsoft Office Word</Application>
  <DocSecurity>0</DocSecurity>
  <Lines>905</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Armstrong, Jason</dc:creator>
  <cp:lastModifiedBy>Armstrong, Jason</cp:lastModifiedBy>
  <cp:revision>3</cp:revision>
  <dcterms:created xsi:type="dcterms:W3CDTF">2024-10-01T00:38:00Z</dcterms:created>
  <dcterms:modified xsi:type="dcterms:W3CDTF">2024-10-01T17:34:00Z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33c800013bea4937a6f08f12417910f5dc2290d0c5409da7591404214e0b1f2b</vt:lpwstr>
  </property>
</Properties>
</file>