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5CF" w:rsidRPr="003D061A" w:rsidRDefault="00E77922" w:rsidP="003D061A">
      <w:pPr>
        <w:spacing w:after="0" w:line="240" w:lineRule="auto"/>
        <w:ind w:left="-5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005A027" wp14:editId="42DD9F6E">
            <wp:simplePos x="0" y="0"/>
            <wp:positionH relativeFrom="column">
              <wp:posOffset>2431022</wp:posOffset>
            </wp:positionH>
            <wp:positionV relativeFrom="paragraph">
              <wp:posOffset>-845185</wp:posOffset>
            </wp:positionV>
            <wp:extent cx="1168107" cy="1168107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Box Straps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107" cy="1168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5CF" w:rsidRPr="003D061A" w:rsidRDefault="00C90FBE" w:rsidP="003D061A">
      <w:pPr>
        <w:spacing w:after="0" w:line="240" w:lineRule="auto"/>
        <w:ind w:left="-450" w:right="-360"/>
        <w:rPr>
          <w:sz w:val="24"/>
          <w:szCs w:val="24"/>
        </w:rPr>
      </w:pPr>
      <w:r w:rsidRPr="003D061A">
        <w:rPr>
          <w:b/>
          <w:sz w:val="24"/>
          <w:szCs w:val="24"/>
        </w:rPr>
        <w:t>Beyond the Box GA</w:t>
      </w:r>
      <w:r w:rsidR="00B36B72">
        <w:rPr>
          <w:sz w:val="24"/>
          <w:szCs w:val="24"/>
        </w:rPr>
        <w:t xml:space="preserve"> is a campaign organized by </w:t>
      </w:r>
      <w:r w:rsidR="00374DBC">
        <w:rPr>
          <w:sz w:val="24"/>
          <w:szCs w:val="24"/>
        </w:rPr>
        <w:t xml:space="preserve">community stakeholders, </w:t>
      </w:r>
      <w:r w:rsidR="002772AD">
        <w:rPr>
          <w:sz w:val="24"/>
          <w:szCs w:val="24"/>
        </w:rPr>
        <w:t>organizations,</w:t>
      </w:r>
      <w:r w:rsidR="00680870">
        <w:rPr>
          <w:sz w:val="24"/>
          <w:szCs w:val="24"/>
        </w:rPr>
        <w:t xml:space="preserve"> formerly incarcerated leaders</w:t>
      </w:r>
      <w:r w:rsidR="002772AD">
        <w:rPr>
          <w:sz w:val="24"/>
          <w:szCs w:val="24"/>
        </w:rPr>
        <w:t>, unive</w:t>
      </w:r>
      <w:r w:rsidR="00B137ED">
        <w:rPr>
          <w:sz w:val="24"/>
          <w:szCs w:val="24"/>
        </w:rPr>
        <w:t>rsity students and</w:t>
      </w:r>
      <w:r w:rsidR="002772AD">
        <w:rPr>
          <w:sz w:val="24"/>
          <w:szCs w:val="24"/>
        </w:rPr>
        <w:t xml:space="preserve"> faculty members</w:t>
      </w:r>
      <w:r w:rsidRPr="003D061A">
        <w:rPr>
          <w:sz w:val="24"/>
          <w:szCs w:val="24"/>
        </w:rPr>
        <w:t xml:space="preserve"> who are invested in bridging the education gap for the 4.2 million Georgians with a criminal record. </w:t>
      </w:r>
    </w:p>
    <w:p w:rsidR="00EB45CF" w:rsidRPr="003D061A" w:rsidRDefault="00EB45CF" w:rsidP="003D061A">
      <w:pPr>
        <w:spacing w:after="0" w:line="240" w:lineRule="auto"/>
        <w:ind w:left="-450" w:right="-360"/>
        <w:rPr>
          <w:sz w:val="24"/>
          <w:szCs w:val="24"/>
        </w:rPr>
      </w:pPr>
    </w:p>
    <w:p w:rsidR="00EB45CF" w:rsidRPr="003D061A" w:rsidRDefault="00AE0356" w:rsidP="003D061A">
      <w:pPr>
        <w:spacing w:after="0" w:line="240" w:lineRule="auto"/>
        <w:ind w:left="-450" w:right="-360"/>
        <w:rPr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Our </w:t>
      </w:r>
      <w:r w:rsidR="009C30D9" w:rsidRPr="003D061A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ission </w:t>
      </w:r>
      <w:r>
        <w:rPr>
          <w:sz w:val="24"/>
          <w:szCs w:val="24"/>
        </w:rPr>
        <w:t>is</w:t>
      </w:r>
      <w:r w:rsidR="00C90FBE" w:rsidRPr="003D061A">
        <w:rPr>
          <w:sz w:val="24"/>
          <w:szCs w:val="24"/>
        </w:rPr>
        <w:t xml:space="preserve"> to educate the public on how college applications ask if someone has been convicted of a crime and</w:t>
      </w:r>
      <w:r w:rsidR="006E7394">
        <w:rPr>
          <w:sz w:val="24"/>
          <w:szCs w:val="24"/>
        </w:rPr>
        <w:t xml:space="preserve"> how it is a discriminatory practice. Also, to</w:t>
      </w:r>
      <w:r w:rsidR="00C90FBE" w:rsidRPr="003D061A">
        <w:rPr>
          <w:sz w:val="24"/>
          <w:szCs w:val="24"/>
        </w:rPr>
        <w:t xml:space="preserve"> influence policy</w:t>
      </w:r>
      <w:r w:rsidR="002B7EE4">
        <w:rPr>
          <w:sz w:val="24"/>
          <w:szCs w:val="24"/>
        </w:rPr>
        <w:t xml:space="preserve"> at the university and </w:t>
      </w:r>
      <w:proofErr w:type="gramStart"/>
      <w:r w:rsidR="002B7EE4">
        <w:rPr>
          <w:sz w:val="24"/>
          <w:szCs w:val="24"/>
        </w:rPr>
        <w:t>legislators</w:t>
      </w:r>
      <w:proofErr w:type="gramEnd"/>
      <w:r w:rsidR="002B7EE4">
        <w:rPr>
          <w:sz w:val="24"/>
          <w:szCs w:val="24"/>
        </w:rPr>
        <w:t xml:space="preserve"> level</w:t>
      </w:r>
      <w:r w:rsidR="00C90FBE" w:rsidRPr="003D061A">
        <w:rPr>
          <w:sz w:val="24"/>
          <w:szCs w:val="24"/>
        </w:rPr>
        <w:t xml:space="preserve"> that is targeted to </w:t>
      </w:r>
      <w:r w:rsidR="00585C5E" w:rsidRPr="003D061A">
        <w:rPr>
          <w:sz w:val="24"/>
          <w:szCs w:val="24"/>
        </w:rPr>
        <w:t xml:space="preserve">remove that question and </w:t>
      </w:r>
      <w:r w:rsidR="00C90FBE" w:rsidRPr="003D061A">
        <w:rPr>
          <w:sz w:val="24"/>
          <w:szCs w:val="24"/>
        </w:rPr>
        <w:t xml:space="preserve">create a more inclusive </w:t>
      </w:r>
      <w:r w:rsidR="00097F7F">
        <w:rPr>
          <w:sz w:val="24"/>
          <w:szCs w:val="24"/>
        </w:rPr>
        <w:t xml:space="preserve">university </w:t>
      </w:r>
      <w:r w:rsidR="00C90FBE" w:rsidRPr="003D061A">
        <w:rPr>
          <w:sz w:val="24"/>
          <w:szCs w:val="24"/>
        </w:rPr>
        <w:t>admissions process.</w:t>
      </w:r>
    </w:p>
    <w:p w:rsidR="00EB45CF" w:rsidRPr="003D061A" w:rsidRDefault="00EB45CF" w:rsidP="003D061A">
      <w:pPr>
        <w:spacing w:after="0" w:line="240" w:lineRule="auto"/>
        <w:ind w:left="-450" w:right="-360"/>
        <w:rPr>
          <w:sz w:val="24"/>
          <w:szCs w:val="24"/>
        </w:rPr>
      </w:pPr>
    </w:p>
    <w:p w:rsidR="00EB45CF" w:rsidRPr="003D061A" w:rsidRDefault="00AE0356" w:rsidP="003D061A">
      <w:pPr>
        <w:spacing w:after="0" w:line="240" w:lineRule="auto"/>
        <w:ind w:left="-450" w:right="-360"/>
        <w:rPr>
          <w:sz w:val="24"/>
          <w:szCs w:val="24"/>
        </w:rPr>
      </w:pPr>
      <w:r>
        <w:rPr>
          <w:b/>
          <w:sz w:val="24"/>
          <w:szCs w:val="24"/>
        </w:rPr>
        <w:t xml:space="preserve">Our </w:t>
      </w:r>
      <w:r w:rsidR="009C30D9" w:rsidRPr="003D061A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ision</w:t>
      </w:r>
      <w:r w:rsidR="00C90FBE" w:rsidRPr="003D061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is that a</w:t>
      </w:r>
      <w:r w:rsidR="00C90FBE" w:rsidRPr="003D061A">
        <w:rPr>
          <w:sz w:val="24"/>
          <w:szCs w:val="24"/>
        </w:rPr>
        <w:t xml:space="preserve">ll people, no matter what </w:t>
      </w:r>
      <w:r w:rsidR="00034777">
        <w:rPr>
          <w:sz w:val="24"/>
          <w:szCs w:val="24"/>
        </w:rPr>
        <w:t>their criminal convictions</w:t>
      </w:r>
      <w:r w:rsidR="00585C5E" w:rsidRPr="003D061A">
        <w:rPr>
          <w:sz w:val="24"/>
          <w:szCs w:val="24"/>
        </w:rPr>
        <w:t xml:space="preserve"> will</w:t>
      </w:r>
      <w:r w:rsidR="00034777">
        <w:rPr>
          <w:sz w:val="24"/>
          <w:szCs w:val="24"/>
        </w:rPr>
        <w:t xml:space="preserve"> be able to have equal access to</w:t>
      </w:r>
      <w:r w:rsidR="00C90FBE" w:rsidRPr="003D061A">
        <w:rPr>
          <w:sz w:val="24"/>
          <w:szCs w:val="24"/>
        </w:rPr>
        <w:t xml:space="preserve"> educational opportunities that exist here in</w:t>
      </w:r>
      <w:r w:rsidR="006E7394">
        <w:rPr>
          <w:sz w:val="24"/>
          <w:szCs w:val="24"/>
        </w:rPr>
        <w:t xml:space="preserve"> the state of</w:t>
      </w:r>
      <w:r w:rsidR="00C90FBE" w:rsidRPr="003D061A">
        <w:rPr>
          <w:sz w:val="24"/>
          <w:szCs w:val="24"/>
        </w:rPr>
        <w:t xml:space="preserve"> Georgia</w:t>
      </w:r>
      <w:r w:rsidR="006E7394">
        <w:rPr>
          <w:sz w:val="24"/>
          <w:szCs w:val="24"/>
        </w:rPr>
        <w:t>.</w:t>
      </w:r>
    </w:p>
    <w:p w:rsidR="00EB45CF" w:rsidRPr="003D061A" w:rsidRDefault="00EB45CF" w:rsidP="003D061A">
      <w:pPr>
        <w:spacing w:after="0" w:line="240" w:lineRule="auto"/>
        <w:ind w:left="-450" w:right="-360"/>
        <w:rPr>
          <w:sz w:val="24"/>
          <w:szCs w:val="24"/>
        </w:rPr>
      </w:pPr>
    </w:p>
    <w:p w:rsidR="00EB45CF" w:rsidRPr="003D061A" w:rsidRDefault="00C90FBE" w:rsidP="003D061A">
      <w:pPr>
        <w:spacing w:after="0" w:line="240" w:lineRule="auto"/>
        <w:ind w:left="-450" w:right="-360"/>
        <w:rPr>
          <w:sz w:val="24"/>
          <w:szCs w:val="24"/>
        </w:rPr>
      </w:pPr>
      <w:r w:rsidRPr="003D061A">
        <w:rPr>
          <w:b/>
          <w:sz w:val="24"/>
          <w:szCs w:val="24"/>
        </w:rPr>
        <w:t>What is t</w:t>
      </w:r>
      <w:r w:rsidR="00585C5E" w:rsidRPr="003D061A">
        <w:rPr>
          <w:b/>
          <w:sz w:val="24"/>
          <w:szCs w:val="24"/>
        </w:rPr>
        <w:t>he Box that we are trying to go Beyond</w:t>
      </w:r>
      <w:r w:rsidRPr="003D061A">
        <w:rPr>
          <w:b/>
          <w:sz w:val="24"/>
          <w:szCs w:val="24"/>
        </w:rPr>
        <w:t xml:space="preserve">? </w:t>
      </w:r>
      <w:r w:rsidRPr="003D061A">
        <w:rPr>
          <w:sz w:val="24"/>
          <w:szCs w:val="24"/>
        </w:rPr>
        <w:t xml:space="preserve">The box refers to the question that </w:t>
      </w:r>
      <w:r w:rsidR="0093778D">
        <w:rPr>
          <w:sz w:val="24"/>
          <w:szCs w:val="24"/>
        </w:rPr>
        <w:t>is asked on university applications on</w:t>
      </w:r>
      <w:r w:rsidRPr="003D061A">
        <w:rPr>
          <w:sz w:val="24"/>
          <w:szCs w:val="24"/>
        </w:rPr>
        <w:t xml:space="preserve"> </w:t>
      </w:r>
      <w:proofErr w:type="gramStart"/>
      <w:r w:rsidR="006E7394">
        <w:rPr>
          <w:sz w:val="24"/>
          <w:szCs w:val="24"/>
        </w:rPr>
        <w:t>whether or not</w:t>
      </w:r>
      <w:proofErr w:type="gramEnd"/>
      <w:r w:rsidR="00493164">
        <w:rPr>
          <w:sz w:val="24"/>
          <w:szCs w:val="24"/>
        </w:rPr>
        <w:t xml:space="preserve"> someone has </w:t>
      </w:r>
      <w:r w:rsidR="00034777">
        <w:rPr>
          <w:sz w:val="24"/>
          <w:szCs w:val="24"/>
        </w:rPr>
        <w:t>been convicted of</w:t>
      </w:r>
      <w:r w:rsidR="00493164">
        <w:rPr>
          <w:sz w:val="24"/>
          <w:szCs w:val="24"/>
        </w:rPr>
        <w:t xml:space="preserve"> a crime.</w:t>
      </w:r>
    </w:p>
    <w:p w:rsidR="00EB45CF" w:rsidRPr="003D061A" w:rsidRDefault="00EB45CF" w:rsidP="003D061A">
      <w:pPr>
        <w:spacing w:after="0" w:line="240" w:lineRule="auto"/>
        <w:ind w:left="-450" w:right="-360"/>
        <w:rPr>
          <w:sz w:val="24"/>
          <w:szCs w:val="24"/>
        </w:rPr>
      </w:pPr>
    </w:p>
    <w:p w:rsidR="00EB45CF" w:rsidRPr="003D061A" w:rsidRDefault="00C90FBE" w:rsidP="003D061A">
      <w:pPr>
        <w:spacing w:after="0" w:line="240" w:lineRule="auto"/>
        <w:ind w:left="-450" w:right="-360"/>
        <w:rPr>
          <w:b/>
          <w:sz w:val="24"/>
          <w:szCs w:val="24"/>
        </w:rPr>
      </w:pPr>
      <w:r w:rsidRPr="003D061A">
        <w:rPr>
          <w:b/>
          <w:sz w:val="24"/>
          <w:szCs w:val="24"/>
        </w:rPr>
        <w:t xml:space="preserve">If we banned the box, what would it affect? </w:t>
      </w:r>
    </w:p>
    <w:p w:rsidR="00EB45CF" w:rsidRPr="003D061A" w:rsidRDefault="00C90FBE" w:rsidP="003D061A">
      <w:pPr>
        <w:spacing w:after="0" w:line="240" w:lineRule="auto"/>
        <w:ind w:left="-450" w:right="-360"/>
        <w:rPr>
          <w:sz w:val="24"/>
          <w:szCs w:val="24"/>
        </w:rPr>
      </w:pPr>
      <w:r w:rsidRPr="003D061A">
        <w:rPr>
          <w:b/>
          <w:sz w:val="24"/>
          <w:szCs w:val="24"/>
        </w:rPr>
        <w:t xml:space="preserve">Reentry: </w:t>
      </w:r>
      <w:r w:rsidRPr="003D061A">
        <w:rPr>
          <w:sz w:val="24"/>
          <w:szCs w:val="24"/>
        </w:rPr>
        <w:t xml:space="preserve">The current recidivism rate in Georgia is estimated at 50%. According to Northwestern, the risk of recidivism decreases in correlation to the amount of education one obtains. For example, a </w:t>
      </w:r>
      <w:proofErr w:type="gramStart"/>
      <w:r w:rsidRPr="003D061A">
        <w:rPr>
          <w:sz w:val="24"/>
          <w:szCs w:val="24"/>
        </w:rPr>
        <w:t>four year</w:t>
      </w:r>
      <w:proofErr w:type="gramEnd"/>
      <w:r w:rsidRPr="003D061A">
        <w:rPr>
          <w:sz w:val="24"/>
          <w:szCs w:val="24"/>
        </w:rPr>
        <w:t xml:space="preserve"> degree yields a recidivism rate of 5.6%</w:t>
      </w:r>
      <w:r w:rsidR="00585C5E" w:rsidRPr="003D061A">
        <w:rPr>
          <w:sz w:val="24"/>
          <w:szCs w:val="24"/>
        </w:rPr>
        <w:t xml:space="preserve"> which is</w:t>
      </w:r>
      <w:r w:rsidRPr="003D061A">
        <w:rPr>
          <w:sz w:val="24"/>
          <w:szCs w:val="24"/>
        </w:rPr>
        <w:t xml:space="preserve"> ten times lower than the current rate. </w:t>
      </w:r>
    </w:p>
    <w:p w:rsidR="00EB45CF" w:rsidRPr="003D061A" w:rsidRDefault="00C90FBE" w:rsidP="003D061A">
      <w:pPr>
        <w:spacing w:after="0" w:line="240" w:lineRule="auto"/>
        <w:ind w:left="-450" w:right="-360"/>
        <w:rPr>
          <w:sz w:val="24"/>
          <w:szCs w:val="24"/>
        </w:rPr>
      </w:pPr>
      <w:r w:rsidRPr="003D061A">
        <w:rPr>
          <w:b/>
          <w:sz w:val="24"/>
          <w:szCs w:val="24"/>
        </w:rPr>
        <w:t xml:space="preserve">Taxes: </w:t>
      </w:r>
      <w:r w:rsidRPr="003D061A">
        <w:rPr>
          <w:sz w:val="24"/>
          <w:szCs w:val="24"/>
        </w:rPr>
        <w:t>Georgia currently pays $1.1 billion dollars per year to maintain the corrections and supervision side of the criminal legal system. With equal access</w:t>
      </w:r>
      <w:r w:rsidR="00585C5E" w:rsidRPr="003D061A">
        <w:rPr>
          <w:sz w:val="24"/>
          <w:szCs w:val="24"/>
        </w:rPr>
        <w:t xml:space="preserve"> to education,</w:t>
      </w:r>
      <w:r w:rsidRPr="003D061A">
        <w:rPr>
          <w:sz w:val="24"/>
          <w:szCs w:val="24"/>
        </w:rPr>
        <w:t xml:space="preserve"> the potential to cut the re</w:t>
      </w:r>
      <w:r w:rsidR="00585C5E" w:rsidRPr="003D061A">
        <w:rPr>
          <w:sz w:val="24"/>
          <w:szCs w:val="24"/>
        </w:rPr>
        <w:t>cidivism rate and the amount spent</w:t>
      </w:r>
      <w:r w:rsidRPr="003D061A">
        <w:rPr>
          <w:sz w:val="24"/>
          <w:szCs w:val="24"/>
        </w:rPr>
        <w:t xml:space="preserve"> on incarceration</w:t>
      </w:r>
      <w:r w:rsidR="00585C5E" w:rsidRPr="003D061A">
        <w:rPr>
          <w:sz w:val="24"/>
          <w:szCs w:val="24"/>
        </w:rPr>
        <w:t xml:space="preserve"> goes up.</w:t>
      </w:r>
    </w:p>
    <w:p w:rsidR="00EB45CF" w:rsidRPr="003D061A" w:rsidRDefault="00C90FBE" w:rsidP="003D061A">
      <w:pPr>
        <w:spacing w:after="0" w:line="240" w:lineRule="auto"/>
        <w:ind w:left="-450" w:right="-360"/>
        <w:rPr>
          <w:b/>
          <w:sz w:val="24"/>
          <w:szCs w:val="24"/>
        </w:rPr>
      </w:pPr>
      <w:r w:rsidRPr="003D061A">
        <w:rPr>
          <w:b/>
          <w:sz w:val="24"/>
          <w:szCs w:val="24"/>
        </w:rPr>
        <w:t>Employment and the Economy</w:t>
      </w:r>
      <w:r w:rsidRPr="003D061A">
        <w:rPr>
          <w:sz w:val="24"/>
          <w:szCs w:val="24"/>
        </w:rPr>
        <w:t>: Unemployment among formerly incarcerated individuals is estimated to be 5 times higher than the general population. This is because of many factors like having a criminal record and low education attainment. Geo</w:t>
      </w:r>
      <w:bookmarkStart w:id="1" w:name="_GoBack"/>
      <w:bookmarkEnd w:id="1"/>
      <w:r w:rsidRPr="003D061A">
        <w:rPr>
          <w:sz w:val="24"/>
          <w:szCs w:val="24"/>
        </w:rPr>
        <w:t>rgia’s economy loses over $1 billion dollars a year</w:t>
      </w:r>
      <w:r w:rsidR="00E77922">
        <w:rPr>
          <w:sz w:val="24"/>
          <w:szCs w:val="24"/>
        </w:rPr>
        <w:t xml:space="preserve"> due to these barriers</w:t>
      </w:r>
      <w:r w:rsidRPr="003D061A">
        <w:rPr>
          <w:sz w:val="24"/>
          <w:szCs w:val="24"/>
        </w:rPr>
        <w:t xml:space="preserve">. </w:t>
      </w:r>
      <w:r w:rsidR="00E77922">
        <w:rPr>
          <w:sz w:val="24"/>
          <w:szCs w:val="24"/>
        </w:rPr>
        <w:t>These dollars</w:t>
      </w:r>
      <w:r w:rsidRPr="003D061A">
        <w:rPr>
          <w:sz w:val="24"/>
          <w:szCs w:val="24"/>
        </w:rPr>
        <w:t xml:space="preserve"> could</w:t>
      </w:r>
      <w:r w:rsidR="00E77922">
        <w:rPr>
          <w:sz w:val="24"/>
          <w:szCs w:val="24"/>
        </w:rPr>
        <w:t xml:space="preserve"> be used to</w:t>
      </w:r>
      <w:r w:rsidRPr="003D061A">
        <w:rPr>
          <w:sz w:val="24"/>
          <w:szCs w:val="24"/>
        </w:rPr>
        <w:t xml:space="preserve"> fund education, infrastructure, and brighter futures. </w:t>
      </w:r>
    </w:p>
    <w:p w:rsidR="00EB45CF" w:rsidRPr="003D061A" w:rsidRDefault="00C90FBE" w:rsidP="003D061A">
      <w:pPr>
        <w:spacing w:after="0" w:line="240" w:lineRule="auto"/>
        <w:ind w:left="-450" w:right="-360"/>
        <w:rPr>
          <w:b/>
          <w:sz w:val="24"/>
          <w:szCs w:val="24"/>
        </w:rPr>
      </w:pPr>
      <w:r w:rsidRPr="003D061A">
        <w:rPr>
          <w:b/>
          <w:sz w:val="24"/>
          <w:szCs w:val="24"/>
        </w:rPr>
        <w:t>Safer communities</w:t>
      </w:r>
      <w:r w:rsidRPr="003D061A">
        <w:rPr>
          <w:sz w:val="24"/>
          <w:szCs w:val="24"/>
        </w:rPr>
        <w:t xml:space="preserve">: Research has found that incarceration does not decrease violent crime. </w:t>
      </w:r>
      <w:r w:rsidR="00AE0356">
        <w:rPr>
          <w:sz w:val="24"/>
          <w:szCs w:val="24"/>
        </w:rPr>
        <w:t>When we s</w:t>
      </w:r>
      <w:r w:rsidR="00585C5E" w:rsidRPr="003D061A">
        <w:rPr>
          <w:sz w:val="24"/>
          <w:szCs w:val="24"/>
        </w:rPr>
        <w:t>ee</w:t>
      </w:r>
      <w:r w:rsidRPr="003D061A">
        <w:rPr>
          <w:sz w:val="24"/>
          <w:szCs w:val="24"/>
        </w:rPr>
        <w:t xml:space="preserve"> education as a</w:t>
      </w:r>
      <w:r w:rsidR="00585C5E" w:rsidRPr="003D061A">
        <w:rPr>
          <w:sz w:val="24"/>
          <w:szCs w:val="24"/>
        </w:rPr>
        <w:t xml:space="preserve"> part of the</w:t>
      </w:r>
      <w:r w:rsidRPr="003D061A">
        <w:rPr>
          <w:sz w:val="24"/>
          <w:szCs w:val="24"/>
        </w:rPr>
        <w:t xml:space="preserve"> solution, we are opening the door</w:t>
      </w:r>
      <w:r w:rsidR="00585C5E" w:rsidRPr="003D061A">
        <w:rPr>
          <w:sz w:val="24"/>
          <w:szCs w:val="24"/>
        </w:rPr>
        <w:t>s</w:t>
      </w:r>
      <w:r w:rsidRPr="003D061A">
        <w:rPr>
          <w:sz w:val="24"/>
          <w:szCs w:val="24"/>
        </w:rPr>
        <w:t xml:space="preserve"> </w:t>
      </w:r>
      <w:r w:rsidR="00585C5E" w:rsidRPr="003D061A">
        <w:rPr>
          <w:sz w:val="24"/>
          <w:szCs w:val="24"/>
        </w:rPr>
        <w:t>to</w:t>
      </w:r>
      <w:r w:rsidRPr="003D061A">
        <w:rPr>
          <w:sz w:val="24"/>
          <w:szCs w:val="24"/>
        </w:rPr>
        <w:t xml:space="preserve"> employment and advocacy</w:t>
      </w:r>
      <w:r w:rsidR="00585C5E" w:rsidRPr="003D061A">
        <w:rPr>
          <w:sz w:val="24"/>
          <w:szCs w:val="24"/>
        </w:rPr>
        <w:t xml:space="preserve"> for those impacted by the system and it provides</w:t>
      </w:r>
      <w:r w:rsidRPr="003D061A">
        <w:rPr>
          <w:sz w:val="24"/>
          <w:szCs w:val="24"/>
        </w:rPr>
        <w:t xml:space="preserve"> a means to an end rather than </w:t>
      </w:r>
      <w:r w:rsidR="00585C5E" w:rsidRPr="003D061A">
        <w:rPr>
          <w:sz w:val="24"/>
          <w:szCs w:val="24"/>
        </w:rPr>
        <w:t xml:space="preserve">a </w:t>
      </w:r>
      <w:r w:rsidRPr="003D061A">
        <w:rPr>
          <w:sz w:val="24"/>
          <w:szCs w:val="24"/>
        </w:rPr>
        <w:t xml:space="preserve">crime. </w:t>
      </w:r>
    </w:p>
    <w:p w:rsidR="00EB45CF" w:rsidRPr="003D061A" w:rsidRDefault="00EB45CF" w:rsidP="003D061A">
      <w:pPr>
        <w:spacing w:after="0" w:line="240" w:lineRule="auto"/>
        <w:ind w:left="-450" w:right="-360"/>
        <w:rPr>
          <w:b/>
          <w:sz w:val="24"/>
          <w:szCs w:val="24"/>
        </w:rPr>
      </w:pPr>
    </w:p>
    <w:p w:rsidR="00EB45CF" w:rsidRPr="003D061A" w:rsidRDefault="00893B06" w:rsidP="003D061A">
      <w:pPr>
        <w:spacing w:after="0" w:line="240" w:lineRule="auto"/>
        <w:ind w:left="-450" w:right="-360"/>
        <w:rPr>
          <w:b/>
          <w:sz w:val="24"/>
          <w:szCs w:val="24"/>
        </w:rPr>
      </w:pPr>
      <w:r>
        <w:rPr>
          <w:b/>
          <w:sz w:val="24"/>
          <w:szCs w:val="24"/>
        </w:rPr>
        <w:t>A look at the numbers</w:t>
      </w:r>
      <w:r w:rsidR="00E70998">
        <w:rPr>
          <w:b/>
          <w:sz w:val="24"/>
          <w:szCs w:val="24"/>
        </w:rPr>
        <w:t>:</w:t>
      </w:r>
    </w:p>
    <w:p w:rsidR="00EB45CF" w:rsidRPr="003D061A" w:rsidRDefault="00C90FBE" w:rsidP="003D06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360" w:hanging="450"/>
        <w:rPr>
          <w:sz w:val="24"/>
          <w:szCs w:val="24"/>
        </w:rPr>
      </w:pPr>
      <w:r w:rsidRPr="003D061A">
        <w:rPr>
          <w:color w:val="000000"/>
          <w:sz w:val="24"/>
          <w:szCs w:val="24"/>
        </w:rPr>
        <w:t xml:space="preserve">The cost per year to incarcerate someone is approximately </w:t>
      </w:r>
      <w:r w:rsidR="00585C5E" w:rsidRPr="003D061A">
        <w:rPr>
          <w:color w:val="000000"/>
          <w:sz w:val="24"/>
          <w:szCs w:val="24"/>
        </w:rPr>
        <w:t>$</w:t>
      </w:r>
      <w:r w:rsidRPr="003D061A">
        <w:rPr>
          <w:color w:val="000000"/>
          <w:sz w:val="24"/>
          <w:szCs w:val="24"/>
        </w:rPr>
        <w:t xml:space="preserve">20K vs. the average cost per year for higher education which is </w:t>
      </w:r>
      <w:r w:rsidR="00585C5E" w:rsidRPr="003D061A">
        <w:rPr>
          <w:color w:val="000000"/>
          <w:sz w:val="24"/>
          <w:szCs w:val="24"/>
        </w:rPr>
        <w:t>$</w:t>
      </w:r>
      <w:r w:rsidRPr="003D061A">
        <w:rPr>
          <w:color w:val="000000"/>
          <w:sz w:val="24"/>
          <w:szCs w:val="24"/>
        </w:rPr>
        <w:t>9.4K</w:t>
      </w:r>
    </w:p>
    <w:p w:rsidR="00EB45CF" w:rsidRPr="003D061A" w:rsidRDefault="00C90FBE" w:rsidP="003D06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360" w:hanging="450"/>
        <w:rPr>
          <w:b/>
          <w:color w:val="000000"/>
          <w:sz w:val="24"/>
          <w:szCs w:val="24"/>
        </w:rPr>
      </w:pPr>
      <w:r w:rsidRPr="003D061A">
        <w:rPr>
          <w:color w:val="000000"/>
          <w:sz w:val="24"/>
          <w:szCs w:val="24"/>
        </w:rPr>
        <w:t>The recidivism rate amongst system impacted people with a bachelor’s degree was 5.6% vs. a 50% recidivism rate for those who did not have a bachelor’s degree or equivalent</w:t>
      </w:r>
      <w:r w:rsidRPr="003D061A">
        <w:rPr>
          <w:b/>
          <w:color w:val="000000"/>
          <w:sz w:val="24"/>
          <w:szCs w:val="24"/>
        </w:rPr>
        <w:t xml:space="preserve">. </w:t>
      </w:r>
    </w:p>
    <w:p w:rsidR="00EB45CF" w:rsidRPr="003D061A" w:rsidRDefault="00C90FBE" w:rsidP="003D061A">
      <w:pPr>
        <w:spacing w:after="0" w:line="240" w:lineRule="auto"/>
        <w:ind w:left="-450" w:right="-360"/>
        <w:rPr>
          <w:b/>
          <w:sz w:val="24"/>
          <w:szCs w:val="24"/>
        </w:rPr>
      </w:pPr>
      <w:r w:rsidRPr="003D061A">
        <w:rPr>
          <w:b/>
          <w:sz w:val="24"/>
          <w:szCs w:val="24"/>
        </w:rPr>
        <w:tab/>
      </w:r>
    </w:p>
    <w:p w:rsidR="00585C5E" w:rsidRPr="003C1D82" w:rsidRDefault="003C1D82" w:rsidP="003C1D82">
      <w:pPr>
        <w:spacing w:after="0" w:line="240" w:lineRule="auto"/>
        <w:ind w:left="-450" w:right="-360"/>
        <w:rPr>
          <w:b/>
          <w:sz w:val="28"/>
          <w:szCs w:val="28"/>
        </w:rPr>
      </w:pPr>
      <w:r w:rsidRPr="003C1D82">
        <w:rPr>
          <w:b/>
          <w:sz w:val="28"/>
          <w:szCs w:val="28"/>
        </w:rPr>
        <w:t>We as a coalition undoubtedly</w:t>
      </w:r>
      <w:r w:rsidR="00C90FBE" w:rsidRPr="003C1D82">
        <w:rPr>
          <w:b/>
          <w:sz w:val="28"/>
          <w:szCs w:val="28"/>
        </w:rPr>
        <w:t xml:space="preserve"> believe that </w:t>
      </w:r>
      <w:r w:rsidR="00034777">
        <w:rPr>
          <w:b/>
          <w:sz w:val="28"/>
          <w:szCs w:val="28"/>
        </w:rPr>
        <w:t xml:space="preserve">if access to education is granted to </w:t>
      </w:r>
      <w:r w:rsidR="00C90FBE" w:rsidRPr="003C1D82">
        <w:rPr>
          <w:b/>
          <w:sz w:val="28"/>
          <w:szCs w:val="28"/>
        </w:rPr>
        <w:t>those impacted by the criminal legal system</w:t>
      </w:r>
      <w:r w:rsidR="00034777">
        <w:rPr>
          <w:b/>
          <w:sz w:val="28"/>
          <w:szCs w:val="28"/>
        </w:rPr>
        <w:t>, they wil</w:t>
      </w:r>
      <w:r w:rsidR="00C90FBE" w:rsidRPr="003C1D82">
        <w:rPr>
          <w:b/>
          <w:sz w:val="28"/>
          <w:szCs w:val="28"/>
        </w:rPr>
        <w:t>l be able to further themselves</w:t>
      </w:r>
      <w:r w:rsidR="00034777">
        <w:rPr>
          <w:b/>
          <w:sz w:val="28"/>
          <w:szCs w:val="28"/>
        </w:rPr>
        <w:t xml:space="preserve"> and more fully integrate into society. We believe everyone deserves access to education.</w:t>
      </w:r>
      <w:r w:rsidR="00585C5E" w:rsidRPr="003C1D82">
        <w:rPr>
          <w:b/>
          <w:sz w:val="28"/>
          <w:szCs w:val="28"/>
        </w:rPr>
        <w:t xml:space="preserve"> </w:t>
      </w:r>
    </w:p>
    <w:p w:rsidR="00EB45CF" w:rsidRDefault="004D54E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3EADB4C" wp14:editId="33EB9D65">
            <wp:simplePos x="0" y="0"/>
            <wp:positionH relativeFrom="column">
              <wp:posOffset>5700376</wp:posOffset>
            </wp:positionH>
            <wp:positionV relativeFrom="paragraph">
              <wp:posOffset>161925</wp:posOffset>
            </wp:positionV>
            <wp:extent cx="961390" cy="9613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5CF" w:rsidRDefault="00EB45CF">
      <w:pPr>
        <w:spacing w:after="0" w:line="240" w:lineRule="auto"/>
      </w:pPr>
    </w:p>
    <w:p w:rsidR="00EB45CF" w:rsidRDefault="004D54EF" w:rsidP="003D061A">
      <w:pPr>
        <w:spacing w:after="0" w:line="240" w:lineRule="auto"/>
      </w:pPr>
      <w:r w:rsidRPr="004D54E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C390F2" wp14:editId="5D9C3DA6">
                <wp:simplePos x="0" y="0"/>
                <wp:positionH relativeFrom="column">
                  <wp:posOffset>5465113</wp:posOffset>
                </wp:positionH>
                <wp:positionV relativeFrom="paragraph">
                  <wp:posOffset>797551</wp:posOffset>
                </wp:positionV>
                <wp:extent cx="1278890" cy="26924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4EF" w:rsidRPr="004D54EF" w:rsidRDefault="004D54E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D54EF">
                              <w:rPr>
                                <w:b/>
                                <w:sz w:val="18"/>
                                <w:szCs w:val="18"/>
                              </w:rPr>
                              <w:t>Beyondtheboxga.com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390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3pt;margin-top:62.8pt;width:100.7pt;height:2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" stroked="f">
                <v:textbox>
                  <w:txbxContent>
                    <w:p w:rsidR="004D54EF" w:rsidRPr="004D54EF" w:rsidRDefault="004D54E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D54EF">
                        <w:rPr>
                          <w:b/>
                          <w:sz w:val="18"/>
                          <w:szCs w:val="18"/>
                        </w:rPr>
                        <w:t>Beyondtheboxga.com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ACE083C" wp14:editId="6D1E9D2B">
            <wp:simplePos x="0" y="0"/>
            <wp:positionH relativeFrom="column">
              <wp:posOffset>4089400</wp:posOffset>
            </wp:positionH>
            <wp:positionV relativeFrom="paragraph">
              <wp:posOffset>603250</wp:posOffset>
            </wp:positionV>
            <wp:extent cx="759460" cy="170815"/>
            <wp:effectExtent l="0" t="0" r="254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se logo on whit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59460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A805D60" wp14:editId="398B154D">
            <wp:simplePos x="0" y="0"/>
            <wp:positionH relativeFrom="column">
              <wp:posOffset>4144778</wp:posOffset>
            </wp:positionH>
            <wp:positionV relativeFrom="paragraph">
              <wp:posOffset>113177</wp:posOffset>
            </wp:positionV>
            <wp:extent cx="664845" cy="441325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 U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7BCF441" wp14:editId="16F32DD1">
            <wp:simplePos x="0" y="0"/>
            <wp:positionH relativeFrom="column">
              <wp:posOffset>2806065</wp:posOffset>
            </wp:positionH>
            <wp:positionV relativeFrom="paragraph">
              <wp:posOffset>267335</wp:posOffset>
            </wp:positionV>
            <wp:extent cx="1115695" cy="438150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tion restoratio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0A317A5A" wp14:editId="272F96DA">
            <wp:simplePos x="0" y="0"/>
            <wp:positionH relativeFrom="column">
              <wp:posOffset>2226945</wp:posOffset>
            </wp:positionH>
            <wp:positionV relativeFrom="paragraph">
              <wp:posOffset>202565</wp:posOffset>
            </wp:positionV>
            <wp:extent cx="514350" cy="647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7BAFFF6" wp14:editId="0BFA673F">
            <wp:simplePos x="0" y="0"/>
            <wp:positionH relativeFrom="column">
              <wp:posOffset>5039995</wp:posOffset>
            </wp:positionH>
            <wp:positionV relativeFrom="paragraph">
              <wp:posOffset>115570</wp:posOffset>
            </wp:positionV>
            <wp:extent cx="593725" cy="5930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G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922">
        <w:rPr>
          <w:noProof/>
        </w:rPr>
        <w:drawing>
          <wp:anchor distT="0" distB="0" distL="114300" distR="114300" simplePos="0" relativeHeight="251661312" behindDoc="0" locked="0" layoutInCell="1" allowOverlap="1" wp14:anchorId="1AFD4DE4" wp14:editId="02A1ED8E">
            <wp:simplePos x="0" y="0"/>
            <wp:positionH relativeFrom="column">
              <wp:posOffset>654685</wp:posOffset>
            </wp:positionH>
            <wp:positionV relativeFrom="paragraph">
              <wp:posOffset>125730</wp:posOffset>
            </wp:positionV>
            <wp:extent cx="1572260" cy="723900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ore H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61A">
        <w:rPr>
          <w:noProof/>
        </w:rPr>
        <w:drawing>
          <wp:anchor distT="0" distB="0" distL="114300" distR="114300" simplePos="0" relativeHeight="251658240" behindDoc="0" locked="0" layoutInCell="1" allowOverlap="1" wp14:anchorId="19231D18" wp14:editId="731FDBE6">
            <wp:simplePos x="0" y="0"/>
            <wp:positionH relativeFrom="column">
              <wp:posOffset>-653143</wp:posOffset>
            </wp:positionH>
            <wp:positionV relativeFrom="paragraph">
              <wp:posOffset>201608</wp:posOffset>
            </wp:positionV>
            <wp:extent cx="1258785" cy="569848"/>
            <wp:effectExtent l="0" t="0" r="0" b="1905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8308" cy="5696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45CF">
      <w:head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D99" w:rsidRDefault="00444D99" w:rsidP="004D54EF">
      <w:pPr>
        <w:spacing w:after="0" w:line="240" w:lineRule="auto"/>
      </w:pPr>
      <w:r>
        <w:separator/>
      </w:r>
    </w:p>
  </w:endnote>
  <w:endnote w:type="continuationSeparator" w:id="0">
    <w:p w:rsidR="00444D99" w:rsidRDefault="00444D99" w:rsidP="004D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D99" w:rsidRDefault="00444D99" w:rsidP="004D54EF">
      <w:pPr>
        <w:spacing w:after="0" w:line="240" w:lineRule="auto"/>
      </w:pPr>
      <w:r>
        <w:separator/>
      </w:r>
    </w:p>
  </w:footnote>
  <w:footnote w:type="continuationSeparator" w:id="0">
    <w:p w:rsidR="00444D99" w:rsidRDefault="00444D99" w:rsidP="004D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4EF" w:rsidRPr="004D54EF" w:rsidRDefault="004D54EF" w:rsidP="004D54EF">
    <w:pPr>
      <w:pStyle w:val="Header"/>
      <w:jc w:val="right"/>
      <w:rPr>
        <w:b/>
      </w:rPr>
    </w:pPr>
    <w:r w:rsidRPr="004D54EF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9BFEBF" wp14:editId="2588B569">
              <wp:simplePos x="0" y="0"/>
              <wp:positionH relativeFrom="column">
                <wp:posOffset>4743450</wp:posOffset>
              </wp:positionH>
              <wp:positionV relativeFrom="paragraph">
                <wp:posOffset>-305483</wp:posOffset>
              </wp:positionV>
              <wp:extent cx="1865799" cy="1403985"/>
              <wp:effectExtent l="0" t="0" r="127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5799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54EF" w:rsidRPr="004D54EF" w:rsidRDefault="004D54E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4D54EF">
                            <w:rPr>
                              <w:b/>
                              <w:sz w:val="28"/>
                              <w:szCs w:val="28"/>
                            </w:rPr>
                            <w:t>Beyondtheboxga.com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9BFEB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3.5pt;margin-top:-24.05pt;width:146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" stroked="f">
              <v:textbox style="mso-fit-shape-to-text:t">
                <w:txbxContent>
                  <w:p w:rsidR="004D54EF" w:rsidRPr="004D54EF" w:rsidRDefault="004D54EF">
                    <w:pPr>
                      <w:rPr>
                        <w:b/>
                        <w:sz w:val="28"/>
                        <w:szCs w:val="28"/>
                      </w:rPr>
                    </w:pPr>
                    <w:r w:rsidRPr="004D54EF">
                      <w:rPr>
                        <w:b/>
                        <w:sz w:val="28"/>
                        <w:szCs w:val="28"/>
                      </w:rPr>
                      <w:t>Beyondtheboxga.com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1512"/>
    <w:multiLevelType w:val="multilevel"/>
    <w:tmpl w:val="2CF8A87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45CF"/>
    <w:rsid w:val="00034777"/>
    <w:rsid w:val="00097F7F"/>
    <w:rsid w:val="00170A23"/>
    <w:rsid w:val="001C2423"/>
    <w:rsid w:val="00265A54"/>
    <w:rsid w:val="002772AD"/>
    <w:rsid w:val="002B7EE4"/>
    <w:rsid w:val="00374DBC"/>
    <w:rsid w:val="0039632E"/>
    <w:rsid w:val="003C1D82"/>
    <w:rsid w:val="003D061A"/>
    <w:rsid w:val="00444D99"/>
    <w:rsid w:val="004809BC"/>
    <w:rsid w:val="00493164"/>
    <w:rsid w:val="004D54EF"/>
    <w:rsid w:val="00585C5E"/>
    <w:rsid w:val="00626DF3"/>
    <w:rsid w:val="00680870"/>
    <w:rsid w:val="006E7394"/>
    <w:rsid w:val="00893B06"/>
    <w:rsid w:val="0093778D"/>
    <w:rsid w:val="009C30D9"/>
    <w:rsid w:val="00AE0356"/>
    <w:rsid w:val="00B137ED"/>
    <w:rsid w:val="00B36B72"/>
    <w:rsid w:val="00C90FBE"/>
    <w:rsid w:val="00D00DCE"/>
    <w:rsid w:val="00E70998"/>
    <w:rsid w:val="00E77922"/>
    <w:rsid w:val="00EB45CF"/>
    <w:rsid w:val="00F25F72"/>
    <w:rsid w:val="00F43504"/>
    <w:rsid w:val="00FE2DB0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FB37C"/>
  <w15:docId w15:val="{07C22575-EAFB-4962-8879-5E33C443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C5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D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4EF"/>
  </w:style>
  <w:style w:type="paragraph" w:styleId="Footer">
    <w:name w:val="footer"/>
    <w:basedOn w:val="Normal"/>
    <w:link w:val="FooterChar"/>
    <w:uiPriority w:val="99"/>
    <w:unhideWhenUsed/>
    <w:rsid w:val="004D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76uC299haQSRTfH2wj5rv4tI1w==">AMUW2mXBkrXMvK+B0nBynpWubuTqPbFt7ohDAP8YxyZ5clGsKKNTPeujOuuXJ66eoph7HK801YPtVJafWqddAuiEfSIiSjYyMVBT8Zobzdqr7PNmlsdrJ7KGPBpF/wJkonGaP7avNbWq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Rodriguez</dc:creator>
  <cp:lastModifiedBy>Patrick Rodriguez</cp:lastModifiedBy>
  <cp:revision>27</cp:revision>
  <cp:lastPrinted>2021-08-19T02:46:00Z</cp:lastPrinted>
  <dcterms:created xsi:type="dcterms:W3CDTF">2021-08-09T02:40:00Z</dcterms:created>
  <dcterms:modified xsi:type="dcterms:W3CDTF">2021-08-31T16:46:00Z</dcterms:modified>
</cp:coreProperties>
</file>